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67" w:rsidRPr="00B07721" w:rsidRDefault="002A78DF" w:rsidP="00DA077B">
      <w:pPr>
        <w:bidi/>
        <w:jc w:val="center"/>
        <w:rPr>
          <w:rFonts w:cs="B Davat"/>
          <w:b/>
          <w:bCs/>
          <w:rtl/>
          <w:lang w:bidi="fa-IR"/>
        </w:rPr>
      </w:pPr>
      <w:r w:rsidRPr="00B07721">
        <w:rPr>
          <w:rFonts w:cs="B Davat" w:hint="cs"/>
          <w:b/>
          <w:bCs/>
          <w:rtl/>
          <w:lang w:bidi="fa-IR"/>
        </w:rPr>
        <w:t>بسمه تعالی</w:t>
      </w:r>
    </w:p>
    <w:p w:rsidR="002A78DF" w:rsidRPr="00DA077B" w:rsidRDefault="002A78DF" w:rsidP="00B07721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A077B">
        <w:rPr>
          <w:rFonts w:cs="B Titr" w:hint="cs"/>
          <w:sz w:val="32"/>
          <w:szCs w:val="32"/>
          <w:rtl/>
          <w:lang w:bidi="fa-IR"/>
        </w:rPr>
        <w:t xml:space="preserve">مراحل اخذ کارآموزی در تابستان </w:t>
      </w:r>
      <w:r w:rsidR="00B07721">
        <w:rPr>
          <w:rFonts w:cs="B Titr"/>
          <w:sz w:val="32"/>
          <w:szCs w:val="32"/>
          <w:lang w:bidi="fa-IR"/>
        </w:rPr>
        <w:t>96</w:t>
      </w:r>
      <w:r w:rsidRPr="00DA077B">
        <w:rPr>
          <w:rFonts w:cs="B Titr" w:hint="cs"/>
          <w:sz w:val="32"/>
          <w:szCs w:val="32"/>
          <w:rtl/>
          <w:lang w:bidi="fa-IR"/>
        </w:rPr>
        <w:t>/</w:t>
      </w:r>
      <w:r w:rsidR="00B07721">
        <w:rPr>
          <w:rFonts w:cs="B Titr"/>
          <w:sz w:val="32"/>
          <w:szCs w:val="32"/>
          <w:lang w:bidi="fa-IR"/>
        </w:rPr>
        <w:t>95</w:t>
      </w:r>
    </w:p>
    <w:p w:rsidR="002A78DF" w:rsidRPr="00282F2F" w:rsidRDefault="00B07721" w:rsidP="002A78DF">
      <w:pPr>
        <w:bidi/>
        <w:rPr>
          <w:rFonts w:cs="2  Davat"/>
          <w:b/>
          <w:bCs/>
          <w:lang w:bidi="fa-IR"/>
        </w:rPr>
      </w:pPr>
      <w:r>
        <w:rPr>
          <w:rFonts w:cs="2  Davat"/>
          <w:b/>
          <w:bCs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33.55pt;margin-top:447.6pt;width:0;height:44.6pt;z-index:251668480" o:connectortype="straight" strokecolor="black [3213]" strokeweight="4.5pt">
            <v:stroke endarrow="block"/>
          </v:shape>
        </w:pict>
      </w:r>
      <w:r>
        <w:rPr>
          <w:rFonts w:cs="2  Davat"/>
          <w:b/>
          <w:bCs/>
          <w:lang w:bidi="fa-IR"/>
        </w:rPr>
        <w:pict>
          <v:oval id="_x0000_s1028" style="position:absolute;left:0;text-align:left;margin-left:-22.2pt;margin-top:380.85pt;width:505.65pt;height:64.7pt;z-index:251660288">
            <v:textbox>
              <w:txbxContent>
                <w:p w:rsidR="002A78DF" w:rsidRPr="00A108FE" w:rsidRDefault="002A78DF" w:rsidP="00A108FE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  <w:r w:rsidRPr="00A108FE">
                    <w:rPr>
                      <w:rFonts w:cs="B Titr" w:hint="cs"/>
                      <w:rtl/>
                      <w:lang w:bidi="fa-IR"/>
                    </w:rPr>
                    <w:t>مر</w:t>
                  </w:r>
                  <w:r w:rsidR="00282F2F">
                    <w:rPr>
                      <w:rFonts w:cs="B Titr" w:hint="cs"/>
                      <w:rtl/>
                      <w:lang w:bidi="fa-IR"/>
                    </w:rPr>
                    <w:t>اجعه به استاد کارآموزی جهت توجیه</w:t>
                  </w:r>
                  <w:r w:rsidRPr="00A108FE">
                    <w:rPr>
                      <w:rFonts w:cs="B Titr" w:hint="cs"/>
                      <w:rtl/>
                      <w:lang w:bidi="fa-IR"/>
                    </w:rPr>
                    <w:t>، طبق تقویم اعلام شده ی قبلی و تاییدیه فرم درخواست کارآموزی</w:t>
                  </w:r>
                </w:p>
              </w:txbxContent>
            </v:textbox>
          </v:oval>
        </w:pict>
      </w:r>
      <w:r>
        <w:rPr>
          <w:rFonts w:cs="2  Davat"/>
          <w:b/>
          <w:bCs/>
          <w:lang w:bidi="fa-IR"/>
        </w:rPr>
        <w:pict>
          <v:shape id="_x0000_s1035" type="#_x0000_t32" style="position:absolute;left:0;text-align:left;margin-left:260.45pt;margin-top:325.45pt;width:0;height:52.3pt;z-index:251667456" o:connectortype="straight" strokecolor="black [3213]" strokeweight="4.5pt">
            <v:stroke endarrow="block"/>
          </v:shape>
        </w:pict>
      </w:r>
      <w:r>
        <w:rPr>
          <w:rFonts w:cs="2  Davat"/>
          <w:b/>
          <w:bCs/>
          <w:lang w:bidi="fa-IR"/>
        </w:rPr>
        <w:pict>
          <v:rect id="_x0000_s1027" style="position:absolute;left:0;text-align:left;margin-left:143.25pt;margin-top:112.6pt;width:222.25pt;height:209.2pt;z-index:251659264">
            <v:textbox>
              <w:txbxContent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282F2F">
                    <w:rPr>
                      <w:rFonts w:cs="B Titr" w:hint="cs"/>
                      <w:sz w:val="26"/>
                      <w:szCs w:val="26"/>
                      <w:u w:val="single"/>
                      <w:rtl/>
                      <w:lang w:bidi="fa-IR"/>
                    </w:rPr>
                    <w:t>آماده کردن پوشه</w:t>
                  </w:r>
                </w:p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B07721">
                    <w:rPr>
                      <w:rFonts w:cs="B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برق:</w:t>
                  </w:r>
                  <w:r w:rsidRPr="00282F2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رنگ آبی</w:t>
                  </w:r>
                </w:p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B07721">
                    <w:rPr>
                      <w:rFonts w:cs="B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الکترونیک ، ابزار دقیق</w:t>
                  </w:r>
                  <w:r w:rsidRPr="00282F2F">
                    <w:rPr>
                      <w:rFonts w:cs="2 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  <w:r w:rsidRPr="00282F2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رنگ قرمز</w:t>
                  </w:r>
                </w:p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B07721">
                    <w:rPr>
                      <w:rFonts w:cs="B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صنایع شیمیایی، پالایش گاز</w:t>
                  </w:r>
                  <w:r w:rsidRPr="00282F2F">
                    <w:rPr>
                      <w:rFonts w:cs="2 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  <w:r w:rsidRPr="00282F2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رنگ صورتی</w:t>
                  </w:r>
                </w:p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B07721">
                    <w:rPr>
                      <w:rFonts w:cs="B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ساختمان:</w:t>
                  </w:r>
                  <w:r w:rsidRPr="00282F2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رنگ سبز</w:t>
                  </w:r>
                </w:p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B07721">
                    <w:rPr>
                      <w:rFonts w:cs="B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مکانیک:</w:t>
                  </w:r>
                  <w:r w:rsidRPr="00282F2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رنگ سفید</w:t>
                  </w:r>
                </w:p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B07721">
                    <w:rPr>
                      <w:rFonts w:cs="B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کامپیوتر:</w:t>
                  </w:r>
                  <w:r w:rsidRPr="00282F2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رنگ زرد</w:t>
                  </w:r>
                </w:p>
                <w:p w:rsidR="002A78DF" w:rsidRPr="00282F2F" w:rsidRDefault="002A78DF" w:rsidP="00282F2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B07721">
                    <w:rPr>
                      <w:rFonts w:cs="B Davat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حسابداری:</w:t>
                  </w:r>
                  <w:r w:rsidRPr="00282F2F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رنگ نارنجی</w:t>
                  </w:r>
                </w:p>
              </w:txbxContent>
            </v:textbox>
          </v:rect>
        </w:pict>
      </w:r>
      <w:r>
        <w:rPr>
          <w:rFonts w:cs="2  Davat"/>
          <w:b/>
          <w:bCs/>
          <w:lang w:bidi="fa-I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8" style="position:absolute;left:0;text-align:left;margin-left:85.75pt;margin-top:611pt;width:40.7pt;height:29.45pt;z-index:251672576" o:connectortype="curved" adj="10800,-516566,-83720" strokeweight="4.5pt">
            <v:stroke endarrow="block"/>
          </v:shape>
        </w:pict>
      </w:r>
      <w:r>
        <w:rPr>
          <w:rFonts w:cs="2  Davat"/>
          <w:b/>
          <w:bCs/>
          <w:lang w:bidi="fa-IR"/>
        </w:rPr>
        <w:pict>
          <v:rect id="_x0000_s1032" style="position:absolute;left:0;text-align:left;margin-left:-8.65pt;margin-top:572.15pt;width:169.65pt;height:38.85pt;z-index:251664384">
            <v:textbox>
              <w:txbxContent>
                <w:p w:rsidR="008A0E87" w:rsidRPr="008A0E87" w:rsidRDefault="008A0E87" w:rsidP="008A0E87">
                  <w:pPr>
                    <w:bidi/>
                    <w:jc w:val="both"/>
                    <w:rPr>
                      <w:rFonts w:cs="B Titr"/>
                      <w:lang w:bidi="fa-IR"/>
                    </w:rPr>
                  </w:pPr>
                  <w:r w:rsidRPr="008A0E87">
                    <w:rPr>
                      <w:rFonts w:cs="B Titr" w:hint="cs"/>
                      <w:rtl/>
                      <w:lang w:bidi="fa-IR"/>
                    </w:rPr>
                    <w:t>دبیرخانه: جهت شماره و مهر معرفی نامه</w:t>
                  </w:r>
                </w:p>
              </w:txbxContent>
            </v:textbox>
          </v:rect>
        </w:pict>
      </w:r>
      <w:r>
        <w:rPr>
          <w:rFonts w:cs="2  Davat"/>
          <w:b/>
          <w:bCs/>
          <w:lang w:bidi="fa-IR"/>
        </w:rPr>
        <w:pict>
          <v:shape id="_x0000_s1039" type="#_x0000_t32" style="position:absolute;left:0;text-align:left;margin-left:164pt;margin-top:592.9pt;width:109.55pt;height:0;flip:x;z-index:251671552" o:connectortype="straight" strokeweight="4.5pt">
            <v:stroke endarrow="block"/>
          </v:shape>
        </w:pict>
      </w:r>
      <w:r>
        <w:rPr>
          <w:rFonts w:cs="2  Davat"/>
          <w:b/>
          <w:bCs/>
          <w:lang w:bidi="fa-IR"/>
        </w:rPr>
        <w:pict>
          <v:shape id="_x0000_s1038" type="#_x0000_t32" style="position:absolute;left:0;text-align:left;margin-left:364.25pt;margin-top:538.95pt;width:1.25pt;height:30.6pt;z-index:251670528" o:connectortype="straight" strokecolor="black [3213]" strokeweight="4.5pt">
            <v:stroke endarrow="block"/>
          </v:shape>
        </w:pict>
      </w:r>
      <w:r>
        <w:rPr>
          <w:rFonts w:cs="2  Davat"/>
          <w:b/>
          <w:bCs/>
          <w:lang w:bidi="fa-IR"/>
        </w:rPr>
        <w:pict>
          <v:roundrect id="_x0000_s1031" style="position:absolute;left:0;text-align:left;margin-left:274.85pt;margin-top:570.65pt;width:171.55pt;height:43.2pt;z-index:251663360" arcsize="10923f">
            <v:textbox>
              <w:txbxContent>
                <w:p w:rsidR="00A108FE" w:rsidRPr="008A0E87" w:rsidRDefault="00A108FE" w:rsidP="00A108FE">
                  <w:pPr>
                    <w:bidi/>
                    <w:jc w:val="both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8A0E87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معاونت: جهت امضاء معرفی نامه</w:t>
                  </w:r>
                </w:p>
              </w:txbxContent>
            </v:textbox>
          </v:roundrect>
        </w:pict>
      </w:r>
      <w:r>
        <w:rPr>
          <w:rFonts w:cs="2  Davat"/>
          <w:b/>
          <w:bCs/>
          <w:lang w:bidi="fa-IR"/>
        </w:rPr>
        <w:pict>
          <v:shape id="_x0000_s1037" type="#_x0000_t32" style="position:absolute;left:0;text-align:left;margin-left:172.8pt;margin-top:517.75pt;width:102.05pt;height:1.25pt;flip:y;z-index:251669504" o:connectortype="straight" strokeweight="4.5pt">
            <v:stroke endarrow="block"/>
          </v:shape>
        </w:pict>
      </w:r>
      <w:r>
        <w:rPr>
          <w:rFonts w:cs="2  Davat"/>
          <w:b/>
          <w:bCs/>
          <w:lang w:bidi="fa-IR"/>
        </w:rPr>
        <w:pict>
          <v:rect id="_x0000_s1030" style="position:absolute;left:0;text-align:left;margin-left:278.6pt;margin-top:495.55pt;width:167.8pt;height:42.95pt;z-index:251662336">
            <v:textbox>
              <w:txbxContent>
                <w:p w:rsidR="00DA077B" w:rsidRPr="00A108FE" w:rsidRDefault="00DA077B" w:rsidP="00DA077B">
                  <w:pPr>
                    <w:bidi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A108FE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آموزش: جهت گرفتن معرفی نامه</w:t>
                  </w:r>
                </w:p>
              </w:txbxContent>
            </v:textbox>
          </v:rect>
        </w:pict>
      </w:r>
      <w:r>
        <w:rPr>
          <w:rFonts w:cs="2  Davat"/>
          <w:b/>
          <w:bCs/>
          <w:lang w:bidi="fa-IR"/>
        </w:rPr>
        <w:pict>
          <v:roundrect id="_x0000_s1029" style="position:absolute;left:0;text-align:left;margin-left:6.4pt;margin-top:494.8pt;width:162.2pt;height:43.45pt;z-index:251661312" arcsize="10923f">
            <v:textbox>
              <w:txbxContent>
                <w:p w:rsidR="00DA077B" w:rsidRPr="00A108FE" w:rsidRDefault="00DA077B" w:rsidP="00A108FE">
                  <w:pPr>
                    <w:bidi/>
                    <w:jc w:val="both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A108FE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امورمالی: جهت پرداخت شهریه</w:t>
                  </w:r>
                </w:p>
              </w:txbxContent>
            </v:textbox>
          </v:roundrect>
        </w:pict>
      </w:r>
      <w:r>
        <w:rPr>
          <w:rFonts w:cs="2  Davat"/>
          <w:b/>
          <w:bCs/>
          <w:lang w:bidi="fa-IR"/>
        </w:rPr>
        <w:pict>
          <v:shape id="_x0000_s1034" type="#_x0000_t32" style="position:absolute;left:0;text-align:left;margin-left:260.45pt;margin-top:79.4pt;width:1.25pt;height:30.6pt;z-index:251666432" o:connectortype="straight" strokecolor="black [3213]" strokeweight="4.5pt">
            <v:stroke endarrow="block"/>
          </v:shape>
        </w:pict>
      </w:r>
      <w:r>
        <w:rPr>
          <w:rFonts w:cs="2  Davat"/>
          <w:b/>
          <w:bCs/>
          <w:lang w:bidi="fa-IR"/>
        </w:rPr>
        <w:pict>
          <v:oval id="_x0000_s1033" style="position:absolute;left:0;text-align:left;margin-left:103.3pt;margin-top:631.7pt;width:236.05pt;height:51.35pt;z-index:251665408">
            <v:textbox>
              <w:txbxContent>
                <w:p w:rsidR="008A0E87" w:rsidRPr="008A0E87" w:rsidRDefault="008A0E87" w:rsidP="008A0E87">
                  <w:pPr>
                    <w:bidi/>
                    <w:jc w:val="center"/>
                    <w:rPr>
                      <w:rFonts w:cs="B Titr"/>
                      <w:sz w:val="34"/>
                      <w:szCs w:val="34"/>
                      <w:lang w:bidi="fa-IR"/>
                    </w:rPr>
                  </w:pPr>
                  <w:r w:rsidRPr="008A0E87">
                    <w:rPr>
                      <w:rFonts w:cs="B Titr" w:hint="cs"/>
                      <w:sz w:val="34"/>
                      <w:szCs w:val="34"/>
                      <w:rtl/>
                      <w:lang w:bidi="fa-IR"/>
                    </w:rPr>
                    <w:t>مراجعه به محل کارآموزی</w:t>
                  </w:r>
                </w:p>
              </w:txbxContent>
            </v:textbox>
          </v:oval>
        </w:pict>
      </w:r>
      <w:r>
        <w:rPr>
          <w:rFonts w:cs="2  Davat"/>
          <w:b/>
          <w:bCs/>
          <w:lang w:bidi="fa-IR"/>
        </w:rPr>
        <w:pict>
          <v:oval id="_x0000_s1026" style="position:absolute;left:0;text-align:left;margin-left:67pt;margin-top:6pt;width:390.05pt;height:70.1pt;z-index:251658240">
            <v:textbox>
              <w:txbxContent>
                <w:p w:rsidR="002A78DF" w:rsidRPr="00DA077B" w:rsidRDefault="002A78DF" w:rsidP="00B07721">
                  <w:pPr>
                    <w:bidi/>
                    <w:jc w:val="center"/>
                    <w:rPr>
                      <w:rFonts w:cs="B Titr"/>
                      <w:sz w:val="32"/>
                      <w:szCs w:val="32"/>
                      <w:lang w:bidi="fa-IR"/>
                    </w:rPr>
                  </w:pPr>
                  <w:r w:rsidRPr="00DA077B">
                    <w:rPr>
                      <w:rFonts w:cs="B Titr" w:hint="cs"/>
                      <w:sz w:val="32"/>
                      <w:szCs w:val="32"/>
                      <w:rtl/>
                      <w:lang w:bidi="fa-IR"/>
                    </w:rPr>
                    <w:t xml:space="preserve">گرفتن فرم های </w:t>
                  </w:r>
                  <w:r w:rsidR="00B07721">
                    <w:rPr>
                      <w:rFonts w:cs="B Titr" w:hint="cs"/>
                      <w:sz w:val="32"/>
                      <w:szCs w:val="32"/>
                      <w:rtl/>
                      <w:lang w:bidi="fa-IR"/>
                    </w:rPr>
                    <w:t>جدید</w:t>
                  </w:r>
                  <w:bookmarkStart w:id="0" w:name="_GoBack"/>
                  <w:bookmarkEnd w:id="0"/>
                  <w:r w:rsidRPr="00DA077B">
                    <w:rPr>
                      <w:rFonts w:cs="B Titr" w:hint="cs"/>
                      <w:sz w:val="32"/>
                      <w:szCs w:val="32"/>
                      <w:rtl/>
                      <w:lang w:bidi="fa-IR"/>
                    </w:rPr>
                    <w:t xml:space="preserve"> کارآموزی از سایت</w:t>
                  </w:r>
                </w:p>
              </w:txbxContent>
            </v:textbox>
          </v:oval>
        </w:pict>
      </w:r>
    </w:p>
    <w:sectPr w:rsidR="002A78DF" w:rsidRPr="00282F2F" w:rsidSect="00282F2F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78DF"/>
    <w:rsid w:val="00282F2F"/>
    <w:rsid w:val="002A78DF"/>
    <w:rsid w:val="003B54B0"/>
    <w:rsid w:val="00693767"/>
    <w:rsid w:val="008A0E87"/>
    <w:rsid w:val="00A108FE"/>
    <w:rsid w:val="00AB29EF"/>
    <w:rsid w:val="00B07721"/>
    <w:rsid w:val="00C9736F"/>
    <w:rsid w:val="00DA077B"/>
    <w:rsid w:val="00DA10DF"/>
    <w:rsid w:val="00DB5B3B"/>
    <w:rsid w:val="00E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40"/>
        <o:r id="V:Rule4" type="connector" idref="#_x0000_s1036"/>
        <o:r id="V:Rule5" type="connector" idref="#_x0000_s1035"/>
        <o:r id="V:Rule6" type="connector" idref="#_x0000_s1034"/>
        <o:r id="V:Rule7" type="connector" idref="#_x0000_s103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mehdi</cp:lastModifiedBy>
  <cp:revision>6</cp:revision>
  <cp:lastPrinted>2016-06-21T08:26:00Z</cp:lastPrinted>
  <dcterms:created xsi:type="dcterms:W3CDTF">2016-06-21T07:01:00Z</dcterms:created>
  <dcterms:modified xsi:type="dcterms:W3CDTF">2017-07-01T06:38:00Z</dcterms:modified>
</cp:coreProperties>
</file>