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A40" w:rsidRPr="00D57AB6" w:rsidRDefault="00AC72C3" w:rsidP="0023509B">
      <w:pPr>
        <w:spacing w:line="240" w:lineRule="auto"/>
        <w:jc w:val="lowKashida"/>
        <w:rPr>
          <w:rFonts w:cs="B Lotus"/>
          <w:b/>
          <w:bCs/>
          <w:sz w:val="24"/>
          <w:szCs w:val="24"/>
          <w:rtl/>
        </w:rPr>
      </w:pPr>
      <w:r w:rsidRPr="00D57AB6">
        <w:rPr>
          <w:rFonts w:cs="B Lotus" w:hint="cs"/>
          <w:b/>
          <w:bCs/>
          <w:sz w:val="24"/>
          <w:szCs w:val="24"/>
          <w:rtl/>
        </w:rPr>
        <w:t>دومین</w:t>
      </w:r>
      <w:r w:rsidR="00C1684B" w:rsidRPr="00D57AB6">
        <w:rPr>
          <w:rFonts w:cs="B Lotus" w:hint="cs"/>
          <w:b/>
          <w:bCs/>
          <w:sz w:val="24"/>
          <w:szCs w:val="24"/>
          <w:rtl/>
        </w:rPr>
        <w:t xml:space="preserve"> </w:t>
      </w:r>
      <w:r w:rsidR="002659AC" w:rsidRPr="00D57AB6">
        <w:rPr>
          <w:rFonts w:cs="B Lotus" w:hint="cs"/>
          <w:b/>
          <w:bCs/>
          <w:sz w:val="24"/>
          <w:szCs w:val="24"/>
          <w:rtl/>
        </w:rPr>
        <w:t>جلسه</w:t>
      </w:r>
      <w:r w:rsidR="00043A40" w:rsidRPr="00D57AB6">
        <w:rPr>
          <w:rFonts w:cs="B Lotus" w:hint="cs"/>
          <w:b/>
          <w:bCs/>
          <w:sz w:val="24"/>
          <w:szCs w:val="24"/>
          <w:rtl/>
        </w:rPr>
        <w:t xml:space="preserve"> </w:t>
      </w:r>
      <w:r w:rsidR="00C14A24" w:rsidRPr="00D57AB6">
        <w:rPr>
          <w:rFonts w:cs="B Lotus" w:hint="cs"/>
          <w:b/>
          <w:bCs/>
          <w:sz w:val="24"/>
          <w:szCs w:val="24"/>
          <w:rtl/>
        </w:rPr>
        <w:t>شورای دانشگاه فنی و حرفه ای</w:t>
      </w:r>
      <w:r w:rsidR="003539CA" w:rsidRPr="00D57AB6">
        <w:rPr>
          <w:rFonts w:cs="B Lotus" w:hint="cs"/>
          <w:b/>
          <w:bCs/>
          <w:sz w:val="24"/>
          <w:szCs w:val="24"/>
          <w:rtl/>
        </w:rPr>
        <w:t xml:space="preserve"> استان بوشهر</w:t>
      </w:r>
      <w:r w:rsidR="00A37DDE" w:rsidRPr="00D57AB6">
        <w:rPr>
          <w:rFonts w:cs="B Lotus" w:hint="cs"/>
          <w:b/>
          <w:bCs/>
          <w:sz w:val="24"/>
          <w:szCs w:val="24"/>
          <w:rtl/>
        </w:rPr>
        <w:t xml:space="preserve"> </w:t>
      </w:r>
      <w:r w:rsidR="00C1684B" w:rsidRPr="00D57AB6">
        <w:rPr>
          <w:rFonts w:cs="B Lotus" w:hint="cs"/>
          <w:b/>
          <w:bCs/>
          <w:sz w:val="24"/>
          <w:szCs w:val="24"/>
          <w:rtl/>
        </w:rPr>
        <w:t xml:space="preserve">در سال 1398 </w:t>
      </w:r>
      <w:r w:rsidR="00B96BCD" w:rsidRPr="00D57AB6">
        <w:rPr>
          <w:rFonts w:cs="B Lotus" w:hint="cs"/>
          <w:b/>
          <w:bCs/>
          <w:sz w:val="24"/>
          <w:szCs w:val="24"/>
          <w:rtl/>
        </w:rPr>
        <w:t xml:space="preserve">با </w:t>
      </w:r>
      <w:r w:rsidRPr="00D57AB6">
        <w:rPr>
          <w:rFonts w:cs="B Lotus" w:hint="cs"/>
          <w:b/>
          <w:bCs/>
          <w:sz w:val="24"/>
          <w:szCs w:val="24"/>
          <w:rtl/>
        </w:rPr>
        <w:t>چهار</w:t>
      </w:r>
      <w:r w:rsidR="002659AC" w:rsidRPr="00D57AB6">
        <w:rPr>
          <w:rFonts w:cs="B Lotus" w:hint="cs"/>
          <w:b/>
          <w:bCs/>
          <w:sz w:val="24"/>
          <w:szCs w:val="24"/>
          <w:rtl/>
        </w:rPr>
        <w:t xml:space="preserve"> دستور </w:t>
      </w:r>
      <w:r w:rsidR="00C1684B" w:rsidRPr="00D57AB6">
        <w:rPr>
          <w:rFonts w:cs="B Lotus" w:hint="cs"/>
          <w:b/>
          <w:bCs/>
          <w:sz w:val="24"/>
          <w:szCs w:val="24"/>
          <w:rtl/>
        </w:rPr>
        <w:t xml:space="preserve">کار </w:t>
      </w:r>
      <w:r w:rsidR="00414BC0" w:rsidRPr="00D57AB6">
        <w:rPr>
          <w:rFonts w:cs="B Lotus" w:hint="cs"/>
          <w:b/>
          <w:bCs/>
          <w:sz w:val="24"/>
          <w:szCs w:val="24"/>
          <w:rtl/>
        </w:rPr>
        <w:t xml:space="preserve">، </w:t>
      </w:r>
      <w:r w:rsidR="00A37DDE" w:rsidRPr="00D57AB6">
        <w:rPr>
          <w:rFonts w:cs="B Lotus" w:hint="cs"/>
          <w:b/>
          <w:bCs/>
          <w:sz w:val="24"/>
          <w:szCs w:val="24"/>
          <w:rtl/>
        </w:rPr>
        <w:t xml:space="preserve">روز </w:t>
      </w:r>
      <w:r w:rsidRPr="00D57AB6">
        <w:rPr>
          <w:rFonts w:cs="B Lotus" w:hint="cs"/>
          <w:b/>
          <w:bCs/>
          <w:sz w:val="24"/>
          <w:szCs w:val="24"/>
          <w:rtl/>
        </w:rPr>
        <w:t>دو</w:t>
      </w:r>
      <w:r w:rsidR="00A37DDE" w:rsidRPr="00D57AB6">
        <w:rPr>
          <w:rFonts w:cs="B Lotus" w:hint="cs"/>
          <w:b/>
          <w:bCs/>
          <w:sz w:val="24"/>
          <w:szCs w:val="24"/>
          <w:rtl/>
        </w:rPr>
        <w:t xml:space="preserve">شنبه </w:t>
      </w:r>
      <w:r w:rsidRPr="00D57AB6">
        <w:rPr>
          <w:rFonts w:cs="B Lotus" w:hint="cs"/>
          <w:b/>
          <w:bCs/>
          <w:sz w:val="24"/>
          <w:szCs w:val="24"/>
          <w:rtl/>
        </w:rPr>
        <w:t>30</w:t>
      </w:r>
      <w:r w:rsidR="00A37DDE" w:rsidRPr="00D57AB6">
        <w:rPr>
          <w:rFonts w:cs="B Lotus" w:hint="cs"/>
          <w:b/>
          <w:bCs/>
          <w:sz w:val="24"/>
          <w:szCs w:val="24"/>
          <w:rtl/>
        </w:rPr>
        <w:t xml:space="preserve"> </w:t>
      </w:r>
      <w:r w:rsidRPr="00D57AB6">
        <w:rPr>
          <w:rFonts w:cs="B Lotus" w:hint="cs"/>
          <w:b/>
          <w:bCs/>
          <w:sz w:val="24"/>
          <w:szCs w:val="24"/>
          <w:rtl/>
        </w:rPr>
        <w:t>اردیبهشت</w:t>
      </w:r>
      <w:r w:rsidR="00A37DDE" w:rsidRPr="00D57AB6">
        <w:rPr>
          <w:rFonts w:cs="B Lotus" w:hint="cs"/>
          <w:b/>
          <w:bCs/>
          <w:sz w:val="24"/>
          <w:szCs w:val="24"/>
          <w:rtl/>
        </w:rPr>
        <w:t xml:space="preserve"> </w:t>
      </w:r>
      <w:r w:rsidR="00C1684B" w:rsidRPr="00D57AB6">
        <w:rPr>
          <w:rFonts w:cs="B Lotus" w:hint="cs"/>
          <w:b/>
          <w:bCs/>
          <w:sz w:val="24"/>
          <w:szCs w:val="24"/>
          <w:rtl/>
        </w:rPr>
        <w:t>1398</w:t>
      </w:r>
      <w:r w:rsidR="00A37DDE" w:rsidRPr="00D57AB6">
        <w:rPr>
          <w:rFonts w:cs="B Lotus" w:hint="cs"/>
          <w:b/>
          <w:bCs/>
          <w:sz w:val="24"/>
          <w:szCs w:val="24"/>
          <w:rtl/>
        </w:rPr>
        <w:t xml:space="preserve"> راس ساعت </w:t>
      </w:r>
      <w:r w:rsidRPr="00D57AB6">
        <w:rPr>
          <w:rFonts w:cs="B Lotus" w:hint="cs"/>
          <w:b/>
          <w:bCs/>
          <w:sz w:val="24"/>
          <w:szCs w:val="24"/>
          <w:rtl/>
        </w:rPr>
        <w:t xml:space="preserve">11 </w:t>
      </w:r>
      <w:r w:rsidR="002659AC" w:rsidRPr="00D57AB6">
        <w:rPr>
          <w:rFonts w:cs="B Lotus" w:hint="cs"/>
          <w:b/>
          <w:bCs/>
          <w:sz w:val="24"/>
          <w:szCs w:val="24"/>
          <w:rtl/>
        </w:rPr>
        <w:t>به ریاست</w:t>
      </w:r>
      <w:r w:rsidR="004B6706" w:rsidRPr="00D57AB6">
        <w:rPr>
          <w:rFonts w:cs="B Lotus" w:hint="cs"/>
          <w:b/>
          <w:bCs/>
          <w:sz w:val="24"/>
          <w:szCs w:val="24"/>
          <w:rtl/>
        </w:rPr>
        <w:t xml:space="preserve"> </w:t>
      </w:r>
      <w:r w:rsidR="00A37DDE" w:rsidRPr="00D57AB6">
        <w:rPr>
          <w:rFonts w:cs="B Lotus" w:hint="cs"/>
          <w:b/>
          <w:bCs/>
          <w:sz w:val="24"/>
          <w:szCs w:val="24"/>
          <w:rtl/>
        </w:rPr>
        <w:t>آقای دکتر</w:t>
      </w:r>
      <w:r w:rsidR="00043A40" w:rsidRPr="00D57AB6">
        <w:rPr>
          <w:rFonts w:cs="B Lotus" w:hint="cs"/>
          <w:b/>
          <w:bCs/>
          <w:sz w:val="24"/>
          <w:szCs w:val="24"/>
          <w:rtl/>
        </w:rPr>
        <w:t xml:space="preserve"> اکبر</w:t>
      </w:r>
      <w:r w:rsidR="00A37DDE" w:rsidRPr="00D57AB6">
        <w:rPr>
          <w:rFonts w:cs="B Lotus" w:hint="cs"/>
          <w:b/>
          <w:bCs/>
          <w:sz w:val="24"/>
          <w:szCs w:val="24"/>
          <w:rtl/>
        </w:rPr>
        <w:t xml:space="preserve"> منصوری نسب رئیس دانشگاه فنی و حرفه ای استان بوشهر،</w:t>
      </w:r>
      <w:r w:rsidR="007F603D" w:rsidRPr="00D57AB6">
        <w:rPr>
          <w:rFonts w:cs="B Lotus" w:hint="cs"/>
          <w:b/>
          <w:bCs/>
          <w:sz w:val="24"/>
          <w:szCs w:val="24"/>
          <w:rtl/>
        </w:rPr>
        <w:t xml:space="preserve"> </w:t>
      </w:r>
      <w:r w:rsidR="002659AC" w:rsidRPr="00D57AB6">
        <w:rPr>
          <w:rFonts w:cs="B Lotus" w:hint="cs"/>
          <w:b/>
          <w:bCs/>
          <w:sz w:val="24"/>
          <w:szCs w:val="24"/>
          <w:rtl/>
        </w:rPr>
        <w:t xml:space="preserve">با حضور </w:t>
      </w:r>
      <w:r w:rsidR="00A37DDE" w:rsidRPr="00D57AB6">
        <w:rPr>
          <w:rFonts w:cs="B Lotus" w:hint="cs"/>
          <w:b/>
          <w:bCs/>
          <w:sz w:val="24"/>
          <w:szCs w:val="24"/>
          <w:rtl/>
        </w:rPr>
        <w:t>معاونین</w:t>
      </w:r>
      <w:r w:rsidR="00414BC0" w:rsidRPr="00D57AB6">
        <w:rPr>
          <w:rFonts w:cs="B Lotus" w:hint="cs"/>
          <w:b/>
          <w:bCs/>
          <w:sz w:val="24"/>
          <w:szCs w:val="24"/>
          <w:rtl/>
        </w:rPr>
        <w:t>،</w:t>
      </w:r>
      <w:r w:rsidR="00C97CE3" w:rsidRPr="00D57AB6">
        <w:rPr>
          <w:rFonts w:cs="B Lotus" w:hint="cs"/>
          <w:b/>
          <w:bCs/>
          <w:sz w:val="24"/>
          <w:szCs w:val="24"/>
          <w:rtl/>
        </w:rPr>
        <w:t xml:space="preserve"> مسئولین </w:t>
      </w:r>
      <w:r w:rsidR="00A37DDE" w:rsidRPr="00D57AB6">
        <w:rPr>
          <w:rFonts w:cs="B Lotus" w:hint="cs"/>
          <w:b/>
          <w:bCs/>
          <w:sz w:val="24"/>
          <w:szCs w:val="24"/>
          <w:rtl/>
        </w:rPr>
        <w:t xml:space="preserve">و روسای </w:t>
      </w:r>
      <w:r w:rsidR="00C97CE3" w:rsidRPr="00D57AB6">
        <w:rPr>
          <w:rFonts w:cs="B Lotus" w:hint="cs"/>
          <w:b/>
          <w:bCs/>
          <w:sz w:val="24"/>
          <w:szCs w:val="24"/>
          <w:rtl/>
        </w:rPr>
        <w:t>اد</w:t>
      </w:r>
      <w:r w:rsidR="0023509B">
        <w:rPr>
          <w:rFonts w:cs="B Lotus" w:hint="cs"/>
          <w:b/>
          <w:bCs/>
          <w:sz w:val="24"/>
          <w:szCs w:val="24"/>
          <w:rtl/>
        </w:rPr>
        <w:t>ارا</w:t>
      </w:r>
      <w:r w:rsidR="00C97CE3" w:rsidRPr="00D57AB6">
        <w:rPr>
          <w:rFonts w:cs="B Lotus" w:hint="cs"/>
          <w:b/>
          <w:bCs/>
          <w:sz w:val="24"/>
          <w:szCs w:val="24"/>
          <w:rtl/>
        </w:rPr>
        <w:t>ت</w:t>
      </w:r>
      <w:r w:rsidR="006F078E" w:rsidRPr="00D57AB6">
        <w:rPr>
          <w:rFonts w:cs="B Lotus" w:hint="cs"/>
          <w:b/>
          <w:bCs/>
          <w:sz w:val="24"/>
          <w:szCs w:val="24"/>
          <w:rtl/>
        </w:rPr>
        <w:t xml:space="preserve"> مراکز </w:t>
      </w:r>
      <w:r w:rsidR="00C1684B" w:rsidRPr="00D57AB6">
        <w:rPr>
          <w:rFonts w:cs="B Lotus" w:hint="cs"/>
          <w:b/>
          <w:bCs/>
          <w:sz w:val="24"/>
          <w:szCs w:val="24"/>
          <w:rtl/>
        </w:rPr>
        <w:t xml:space="preserve">وابسته به </w:t>
      </w:r>
      <w:r w:rsidR="006F078E" w:rsidRPr="00D57AB6">
        <w:rPr>
          <w:rFonts w:cs="B Lotus" w:hint="cs"/>
          <w:b/>
          <w:bCs/>
          <w:sz w:val="24"/>
          <w:szCs w:val="24"/>
          <w:rtl/>
        </w:rPr>
        <w:t xml:space="preserve">دانشگاه </w:t>
      </w:r>
      <w:r w:rsidR="002659AC" w:rsidRPr="00D57AB6">
        <w:rPr>
          <w:rFonts w:cs="B Lotus" w:hint="cs"/>
          <w:b/>
          <w:bCs/>
          <w:sz w:val="24"/>
          <w:szCs w:val="24"/>
          <w:rtl/>
        </w:rPr>
        <w:t>(اعضای شورا)</w:t>
      </w:r>
      <w:r w:rsidR="00C1684B" w:rsidRPr="00D57AB6">
        <w:rPr>
          <w:rFonts w:cs="B Lotus" w:hint="cs"/>
          <w:b/>
          <w:bCs/>
          <w:sz w:val="24"/>
          <w:szCs w:val="24"/>
          <w:rtl/>
        </w:rPr>
        <w:t xml:space="preserve"> </w:t>
      </w:r>
      <w:r w:rsidR="007F603D" w:rsidRPr="00D57AB6">
        <w:rPr>
          <w:rFonts w:cs="B Lotus" w:hint="cs"/>
          <w:b/>
          <w:bCs/>
          <w:sz w:val="24"/>
          <w:szCs w:val="24"/>
          <w:rtl/>
        </w:rPr>
        <w:t xml:space="preserve">در سالن کنفرانس </w:t>
      </w:r>
      <w:r w:rsidR="00A37DDE" w:rsidRPr="00D57AB6">
        <w:rPr>
          <w:rFonts w:cs="B Lotus" w:hint="cs"/>
          <w:b/>
          <w:bCs/>
          <w:sz w:val="24"/>
          <w:szCs w:val="24"/>
          <w:rtl/>
        </w:rPr>
        <w:t xml:space="preserve">مرکز </w:t>
      </w:r>
      <w:r w:rsidR="002659AC" w:rsidRPr="00D57AB6">
        <w:rPr>
          <w:rFonts w:cs="B Lotus" w:hint="cs"/>
          <w:b/>
          <w:bCs/>
          <w:sz w:val="24"/>
          <w:szCs w:val="24"/>
          <w:rtl/>
        </w:rPr>
        <w:t>امام خامنه ای</w:t>
      </w:r>
      <w:r w:rsidR="006F078E" w:rsidRPr="00D57AB6">
        <w:rPr>
          <w:rFonts w:cs="B Lotus" w:hint="cs"/>
          <w:b/>
          <w:bCs/>
          <w:sz w:val="24"/>
          <w:szCs w:val="24"/>
          <w:rtl/>
        </w:rPr>
        <w:t xml:space="preserve"> </w:t>
      </w:r>
      <w:r w:rsidR="00B96BCD" w:rsidRPr="00D57AB6">
        <w:rPr>
          <w:rFonts w:cs="B Lotus" w:hint="cs"/>
          <w:b/>
          <w:bCs/>
          <w:sz w:val="24"/>
          <w:szCs w:val="24"/>
          <w:rtl/>
        </w:rPr>
        <w:t>با قرائت کلام وحی شروع شد.</w:t>
      </w:r>
    </w:p>
    <w:p w:rsidR="005B31F6" w:rsidRPr="00D57AB6" w:rsidRDefault="002659AC" w:rsidP="00D57AB6">
      <w:pPr>
        <w:spacing w:line="240" w:lineRule="auto"/>
        <w:jc w:val="lowKashida"/>
        <w:rPr>
          <w:rFonts w:cs="B Lotus"/>
          <w:b/>
          <w:bCs/>
          <w:sz w:val="24"/>
          <w:szCs w:val="24"/>
          <w:rtl/>
        </w:rPr>
      </w:pPr>
      <w:r w:rsidRPr="00D57AB6">
        <w:rPr>
          <w:rFonts w:cs="B Lotus" w:hint="cs"/>
          <w:b/>
          <w:bCs/>
          <w:sz w:val="24"/>
          <w:szCs w:val="24"/>
          <w:rtl/>
        </w:rPr>
        <w:t>دستور</w:t>
      </w:r>
      <w:r w:rsidR="00C1684B" w:rsidRPr="00D57AB6">
        <w:rPr>
          <w:rFonts w:cs="B Lotus" w:hint="cs"/>
          <w:b/>
          <w:bCs/>
          <w:sz w:val="24"/>
          <w:szCs w:val="24"/>
          <w:rtl/>
        </w:rPr>
        <w:t xml:space="preserve"> کار</w:t>
      </w:r>
      <w:r w:rsidRPr="00D57AB6">
        <w:rPr>
          <w:rFonts w:cs="B Lotus" w:hint="cs"/>
          <w:b/>
          <w:bCs/>
          <w:sz w:val="24"/>
          <w:szCs w:val="24"/>
          <w:rtl/>
        </w:rPr>
        <w:t xml:space="preserve"> جلسه </w:t>
      </w:r>
      <w:r w:rsidR="00C1684B" w:rsidRPr="00D57AB6">
        <w:rPr>
          <w:rFonts w:cs="B Lotus" w:hint="cs"/>
          <w:b/>
          <w:bCs/>
          <w:sz w:val="24"/>
          <w:szCs w:val="24"/>
          <w:rtl/>
        </w:rPr>
        <w:t>:</w:t>
      </w:r>
    </w:p>
    <w:p w:rsidR="00C1684B" w:rsidRPr="00D57AB6" w:rsidRDefault="00AC72C3" w:rsidP="00D57AB6">
      <w:pPr>
        <w:pStyle w:val="ListParagraph"/>
        <w:numPr>
          <w:ilvl w:val="0"/>
          <w:numId w:val="6"/>
        </w:numPr>
        <w:spacing w:line="240" w:lineRule="auto"/>
        <w:jc w:val="lowKashida"/>
        <w:rPr>
          <w:rFonts w:cs="B Lotus"/>
          <w:b/>
          <w:bCs/>
          <w:sz w:val="24"/>
          <w:szCs w:val="24"/>
        </w:rPr>
      </w:pPr>
      <w:r w:rsidRPr="00D57AB6">
        <w:rPr>
          <w:rFonts w:cs="B Lotus" w:hint="cs"/>
          <w:b/>
          <w:bCs/>
          <w:sz w:val="24"/>
          <w:szCs w:val="24"/>
          <w:rtl/>
        </w:rPr>
        <w:t>برگزاری امتحانات پایات ترم</w:t>
      </w:r>
    </w:p>
    <w:p w:rsidR="00AC72C3" w:rsidRPr="00D57AB6" w:rsidRDefault="00AC72C3" w:rsidP="00D57AB6">
      <w:pPr>
        <w:pStyle w:val="ListParagraph"/>
        <w:numPr>
          <w:ilvl w:val="0"/>
          <w:numId w:val="6"/>
        </w:numPr>
        <w:spacing w:line="240" w:lineRule="auto"/>
        <w:jc w:val="lowKashida"/>
        <w:rPr>
          <w:rFonts w:cs="B Lotus"/>
          <w:b/>
          <w:bCs/>
          <w:sz w:val="24"/>
          <w:szCs w:val="24"/>
        </w:rPr>
      </w:pPr>
      <w:r w:rsidRPr="00D57AB6">
        <w:rPr>
          <w:rFonts w:cs="B Lotus" w:hint="cs"/>
          <w:b/>
          <w:bCs/>
          <w:sz w:val="24"/>
          <w:szCs w:val="24"/>
          <w:rtl/>
        </w:rPr>
        <w:t>گزارش و تحلیل وضعیت عمرانی</w:t>
      </w:r>
    </w:p>
    <w:p w:rsidR="00AC72C3" w:rsidRPr="00D57AB6" w:rsidRDefault="00AC72C3" w:rsidP="00D57AB6">
      <w:pPr>
        <w:pStyle w:val="ListParagraph"/>
        <w:numPr>
          <w:ilvl w:val="0"/>
          <w:numId w:val="6"/>
        </w:numPr>
        <w:spacing w:line="240" w:lineRule="auto"/>
        <w:jc w:val="lowKashida"/>
        <w:rPr>
          <w:rFonts w:cs="B Lotus"/>
          <w:b/>
          <w:bCs/>
          <w:sz w:val="24"/>
          <w:szCs w:val="24"/>
        </w:rPr>
      </w:pPr>
      <w:r w:rsidRPr="00D57AB6">
        <w:rPr>
          <w:rFonts w:cs="B Lotus" w:hint="cs"/>
          <w:b/>
          <w:bCs/>
          <w:sz w:val="24"/>
          <w:szCs w:val="24"/>
          <w:rtl/>
        </w:rPr>
        <w:t>برگزاری دوره های توانمندسازی همکاران</w:t>
      </w:r>
    </w:p>
    <w:p w:rsidR="00AC72C3" w:rsidRPr="00D57AB6" w:rsidRDefault="00AC72C3" w:rsidP="00D57AB6">
      <w:pPr>
        <w:pStyle w:val="ListParagraph"/>
        <w:numPr>
          <w:ilvl w:val="0"/>
          <w:numId w:val="6"/>
        </w:numPr>
        <w:spacing w:line="240" w:lineRule="auto"/>
        <w:jc w:val="lowKashida"/>
        <w:rPr>
          <w:rFonts w:cs="B Lotus"/>
          <w:b/>
          <w:bCs/>
          <w:sz w:val="24"/>
          <w:szCs w:val="24"/>
        </w:rPr>
      </w:pPr>
      <w:r w:rsidRPr="00D57AB6">
        <w:rPr>
          <w:rFonts w:cs="B Lotus" w:hint="cs"/>
          <w:b/>
          <w:bCs/>
          <w:sz w:val="24"/>
          <w:szCs w:val="24"/>
          <w:rtl/>
        </w:rPr>
        <w:t>گزارش مکاتبات ماهانه حوزه ها</w:t>
      </w:r>
    </w:p>
    <w:p w:rsidR="00EE0A83" w:rsidRPr="00D57AB6" w:rsidRDefault="00EE0A83" w:rsidP="00332409">
      <w:pPr>
        <w:spacing w:line="240" w:lineRule="auto"/>
        <w:ind w:left="360"/>
        <w:jc w:val="lowKashida"/>
        <w:rPr>
          <w:rFonts w:cs="B Lotus"/>
          <w:b/>
          <w:bCs/>
          <w:sz w:val="24"/>
          <w:szCs w:val="24"/>
          <w:rtl/>
        </w:rPr>
      </w:pPr>
      <w:r w:rsidRPr="00D57AB6">
        <w:rPr>
          <w:rFonts w:cs="B Lotus" w:hint="cs"/>
          <w:b/>
          <w:bCs/>
          <w:sz w:val="24"/>
          <w:szCs w:val="24"/>
          <w:rtl/>
        </w:rPr>
        <w:t xml:space="preserve">دکتر منصوری نسب ریاست دانشگاه فنی و حرفه ای استان بوشهر </w:t>
      </w:r>
      <w:r w:rsidR="00414BC0" w:rsidRPr="00D57AB6">
        <w:rPr>
          <w:rFonts w:cs="B Lotus" w:hint="cs"/>
          <w:b/>
          <w:bCs/>
          <w:sz w:val="24"/>
          <w:szCs w:val="24"/>
          <w:rtl/>
        </w:rPr>
        <w:t>ضمن خیرمقدم</w:t>
      </w:r>
      <w:r w:rsidRPr="00D57AB6">
        <w:rPr>
          <w:rFonts w:cs="B Lotus" w:hint="cs"/>
          <w:b/>
          <w:bCs/>
          <w:sz w:val="24"/>
          <w:szCs w:val="24"/>
          <w:rtl/>
        </w:rPr>
        <w:t xml:space="preserve"> </w:t>
      </w:r>
      <w:r w:rsidR="00414BC0" w:rsidRPr="00D57AB6">
        <w:rPr>
          <w:rFonts w:cs="B Lotus" w:hint="cs"/>
          <w:b/>
          <w:bCs/>
          <w:sz w:val="24"/>
          <w:szCs w:val="24"/>
          <w:rtl/>
        </w:rPr>
        <w:t>به همکاران</w:t>
      </w:r>
      <w:r w:rsidR="00332409">
        <w:rPr>
          <w:rFonts w:cs="B Lotus" w:hint="cs"/>
          <w:b/>
          <w:bCs/>
          <w:sz w:val="24"/>
          <w:szCs w:val="24"/>
          <w:rtl/>
        </w:rPr>
        <w:t xml:space="preserve"> و</w:t>
      </w:r>
      <w:r w:rsidR="00AC72C3" w:rsidRPr="00D57AB6">
        <w:rPr>
          <w:rFonts w:cs="B Lotus" w:hint="cs"/>
          <w:b/>
          <w:bCs/>
          <w:sz w:val="24"/>
          <w:szCs w:val="24"/>
          <w:rtl/>
        </w:rPr>
        <w:t xml:space="preserve"> آرزوی قبولی طاعات و عبادات</w:t>
      </w:r>
      <w:r w:rsidR="00332409">
        <w:rPr>
          <w:rFonts w:cs="B Lotus" w:hint="cs"/>
          <w:b/>
          <w:bCs/>
          <w:sz w:val="24"/>
          <w:szCs w:val="24"/>
          <w:rtl/>
        </w:rPr>
        <w:t xml:space="preserve">، </w:t>
      </w:r>
      <w:r w:rsidR="00621857" w:rsidRPr="00D57AB6">
        <w:rPr>
          <w:rFonts w:cs="B Lotus" w:hint="cs"/>
          <w:b/>
          <w:bCs/>
          <w:sz w:val="24"/>
          <w:szCs w:val="24"/>
          <w:rtl/>
        </w:rPr>
        <w:t>خبر دادند دانشکده فنی و حرفه ای الزهرا(س) و امام خامنه ای به درجه برخورداری 3</w:t>
      </w:r>
      <w:r w:rsidR="00AC72C3" w:rsidRPr="00D57AB6">
        <w:rPr>
          <w:rFonts w:cs="B Lotus" w:hint="cs"/>
          <w:b/>
          <w:bCs/>
          <w:sz w:val="24"/>
          <w:szCs w:val="24"/>
          <w:rtl/>
        </w:rPr>
        <w:t xml:space="preserve"> </w:t>
      </w:r>
      <w:r w:rsidR="00621857" w:rsidRPr="00D57AB6">
        <w:rPr>
          <w:rFonts w:cs="B Lotus" w:hint="cs"/>
          <w:b/>
          <w:bCs/>
          <w:sz w:val="24"/>
          <w:szCs w:val="24"/>
          <w:rtl/>
        </w:rPr>
        <w:t>ارتقاء یافتند .</w:t>
      </w:r>
    </w:p>
    <w:p w:rsidR="007A50DF" w:rsidRPr="00D57AB6" w:rsidRDefault="007A50DF" w:rsidP="007A50DF">
      <w:pPr>
        <w:spacing w:line="240" w:lineRule="auto"/>
        <w:ind w:left="360"/>
        <w:jc w:val="lowKashida"/>
        <w:rPr>
          <w:rFonts w:cs="B Lotus"/>
          <w:b/>
          <w:bCs/>
          <w:sz w:val="24"/>
          <w:szCs w:val="24"/>
          <w:rtl/>
        </w:rPr>
      </w:pPr>
      <w:r>
        <w:rPr>
          <w:rFonts w:cs="B Lotus" w:hint="cs"/>
          <w:b/>
          <w:bCs/>
          <w:sz w:val="24"/>
          <w:szCs w:val="24"/>
          <w:rtl/>
        </w:rPr>
        <w:t>ایشان</w:t>
      </w:r>
      <w:r w:rsidR="00621857" w:rsidRPr="00D57AB6">
        <w:rPr>
          <w:rFonts w:cs="B Lotus" w:hint="cs"/>
          <w:b/>
          <w:bCs/>
          <w:sz w:val="24"/>
          <w:szCs w:val="24"/>
          <w:rtl/>
        </w:rPr>
        <w:t xml:space="preserve"> اضافه نمودند : پس از دریافت </w:t>
      </w:r>
      <w:r w:rsidR="00621857" w:rsidRPr="00D57AB6">
        <w:rPr>
          <w:rFonts w:cs="B Lotus"/>
          <w:b/>
          <w:bCs/>
          <w:sz w:val="24"/>
          <w:szCs w:val="24"/>
          <w:rtl/>
        </w:rPr>
        <w:t xml:space="preserve">دستورالعمل نحوه تعیین درجه برخورداری دانشکده‌ها و آموزشکده‌های سراسر کشور </w:t>
      </w:r>
      <w:r w:rsidR="00621857" w:rsidRPr="00D57AB6">
        <w:rPr>
          <w:rFonts w:cs="B Lotus" w:hint="cs"/>
          <w:b/>
          <w:bCs/>
          <w:sz w:val="24"/>
          <w:szCs w:val="24"/>
          <w:rtl/>
        </w:rPr>
        <w:t>در دی ماه سال 1397 و برگزاری جلسات متعدد کمیته نظارت و ارزیابی استانی</w:t>
      </w:r>
      <w:r w:rsidR="00621857" w:rsidRPr="00D57AB6">
        <w:rPr>
          <w:rFonts w:cs="B Lotus"/>
          <w:b/>
          <w:bCs/>
          <w:sz w:val="24"/>
          <w:szCs w:val="24"/>
          <w:rtl/>
        </w:rPr>
        <w:t xml:space="preserve"> مقرر شد </w:t>
      </w:r>
      <w:r w:rsidR="00621857" w:rsidRPr="00D57AB6">
        <w:rPr>
          <w:rFonts w:cs="B Lotus" w:hint="cs"/>
          <w:b/>
          <w:bCs/>
          <w:sz w:val="24"/>
          <w:szCs w:val="24"/>
          <w:rtl/>
        </w:rPr>
        <w:t xml:space="preserve">نمایندگان هر مرکز طبق </w:t>
      </w:r>
      <w:r w:rsidR="00621857" w:rsidRPr="00D57AB6">
        <w:rPr>
          <w:rFonts w:cs="B Lotus"/>
          <w:b/>
          <w:bCs/>
          <w:sz w:val="24"/>
          <w:szCs w:val="24"/>
          <w:rtl/>
        </w:rPr>
        <w:t xml:space="preserve">دستورالعمل </w:t>
      </w:r>
      <w:r w:rsidR="00621857" w:rsidRPr="00D57AB6">
        <w:rPr>
          <w:rFonts w:cs="B Lotus" w:hint="cs"/>
          <w:b/>
          <w:bCs/>
          <w:sz w:val="24"/>
          <w:szCs w:val="24"/>
          <w:rtl/>
        </w:rPr>
        <w:t>و تکمیل فرم ارتقاء</w:t>
      </w:r>
      <w:r w:rsidR="00621857" w:rsidRPr="00D57AB6">
        <w:rPr>
          <w:rFonts w:cs="B Lotus"/>
          <w:b/>
          <w:bCs/>
          <w:sz w:val="24"/>
          <w:szCs w:val="24"/>
          <w:rtl/>
        </w:rPr>
        <w:t xml:space="preserve"> </w:t>
      </w:r>
      <w:r w:rsidR="00621857" w:rsidRPr="00D57AB6">
        <w:rPr>
          <w:rFonts w:cs="B Lotus" w:hint="cs"/>
          <w:b/>
          <w:bCs/>
          <w:sz w:val="24"/>
          <w:szCs w:val="24"/>
          <w:rtl/>
        </w:rPr>
        <w:t>و</w:t>
      </w:r>
      <w:r w:rsidR="00621857" w:rsidRPr="00D57AB6">
        <w:rPr>
          <w:rFonts w:cs="B Lotus"/>
          <w:b/>
          <w:bCs/>
          <w:sz w:val="24"/>
          <w:szCs w:val="24"/>
          <w:rtl/>
        </w:rPr>
        <w:t xml:space="preserve"> اعمال نظرات اعضای </w:t>
      </w:r>
      <w:r w:rsidR="00621857" w:rsidRPr="00D57AB6">
        <w:rPr>
          <w:rFonts w:cs="B Lotus" w:hint="cs"/>
          <w:b/>
          <w:bCs/>
          <w:sz w:val="24"/>
          <w:szCs w:val="24"/>
          <w:rtl/>
        </w:rPr>
        <w:t>کمیته فرم های مربوطه به دانشگاه فنی و حرفه ای ارسال گرد</w:t>
      </w:r>
      <w:r w:rsidR="008A4031">
        <w:rPr>
          <w:rFonts w:cs="B Lotus" w:hint="cs"/>
          <w:b/>
          <w:bCs/>
          <w:sz w:val="24"/>
          <w:szCs w:val="24"/>
          <w:rtl/>
        </w:rPr>
        <w:t>ی</w:t>
      </w:r>
      <w:r w:rsidR="00621857" w:rsidRPr="00D57AB6">
        <w:rPr>
          <w:rFonts w:cs="B Lotus" w:hint="cs"/>
          <w:b/>
          <w:bCs/>
          <w:sz w:val="24"/>
          <w:szCs w:val="24"/>
          <w:rtl/>
        </w:rPr>
        <w:t>د که این اقدام</w:t>
      </w:r>
      <w:r w:rsidR="00C7216E">
        <w:rPr>
          <w:rFonts w:cs="B Lotus" w:hint="cs"/>
          <w:b/>
          <w:bCs/>
          <w:sz w:val="24"/>
          <w:szCs w:val="24"/>
          <w:rtl/>
        </w:rPr>
        <w:t>ات با</w:t>
      </w:r>
      <w:r w:rsidR="00621857" w:rsidRPr="00D57AB6">
        <w:rPr>
          <w:rFonts w:cs="B Lotus" w:hint="cs"/>
          <w:b/>
          <w:bCs/>
          <w:sz w:val="24"/>
          <w:szCs w:val="24"/>
          <w:rtl/>
        </w:rPr>
        <w:t xml:space="preserve"> ارتقاء دانشکده های استان</w:t>
      </w:r>
      <w:r w:rsidR="00295E32" w:rsidRPr="00D57AB6">
        <w:rPr>
          <w:rFonts w:cs="B Lotus" w:hint="cs"/>
          <w:b/>
          <w:bCs/>
          <w:sz w:val="24"/>
          <w:szCs w:val="24"/>
          <w:rtl/>
        </w:rPr>
        <w:t xml:space="preserve"> </w:t>
      </w:r>
      <w:r w:rsidR="00621857" w:rsidRPr="00D57AB6">
        <w:rPr>
          <w:rFonts w:cs="B Lotus" w:hint="cs"/>
          <w:b/>
          <w:bCs/>
          <w:sz w:val="24"/>
          <w:szCs w:val="24"/>
          <w:rtl/>
        </w:rPr>
        <w:t>به</w:t>
      </w:r>
      <w:r w:rsidR="00295E32" w:rsidRPr="00D57AB6">
        <w:rPr>
          <w:rFonts w:cs="B Lotus" w:hint="cs"/>
          <w:b/>
          <w:bCs/>
          <w:sz w:val="24"/>
          <w:szCs w:val="24"/>
          <w:rtl/>
        </w:rPr>
        <w:t xml:space="preserve"> سطح</w:t>
      </w:r>
      <w:r w:rsidR="00621857" w:rsidRPr="00D57AB6">
        <w:rPr>
          <w:rFonts w:cs="B Lotus" w:hint="cs"/>
          <w:b/>
          <w:bCs/>
          <w:sz w:val="24"/>
          <w:szCs w:val="24"/>
          <w:rtl/>
        </w:rPr>
        <w:t xml:space="preserve"> </w:t>
      </w:r>
      <w:r w:rsidR="00295E32" w:rsidRPr="00D57AB6">
        <w:rPr>
          <w:rFonts w:cs="B Lotus" w:hint="cs"/>
          <w:b/>
          <w:bCs/>
          <w:sz w:val="24"/>
          <w:szCs w:val="24"/>
          <w:rtl/>
        </w:rPr>
        <w:t xml:space="preserve">3 </w:t>
      </w:r>
      <w:r w:rsidR="00C7216E">
        <w:rPr>
          <w:rFonts w:cs="B Lotus" w:hint="cs"/>
          <w:b/>
          <w:bCs/>
          <w:sz w:val="24"/>
          <w:szCs w:val="24"/>
          <w:rtl/>
        </w:rPr>
        <w:t xml:space="preserve">همراه </w:t>
      </w:r>
      <w:r w:rsidR="008A4031">
        <w:rPr>
          <w:rFonts w:cs="B Lotus" w:hint="cs"/>
          <w:b/>
          <w:bCs/>
          <w:sz w:val="24"/>
          <w:szCs w:val="24"/>
          <w:rtl/>
        </w:rPr>
        <w:t>شد</w:t>
      </w:r>
      <w:r w:rsidR="00295E32" w:rsidRPr="00D57AB6">
        <w:rPr>
          <w:rFonts w:cs="B Lotus" w:hint="cs"/>
          <w:b/>
          <w:bCs/>
          <w:sz w:val="24"/>
          <w:szCs w:val="24"/>
          <w:rtl/>
        </w:rPr>
        <w:t xml:space="preserve"> </w:t>
      </w:r>
      <w:r>
        <w:rPr>
          <w:rFonts w:cs="B Lotus" w:hint="cs"/>
          <w:b/>
          <w:bCs/>
          <w:sz w:val="24"/>
          <w:szCs w:val="24"/>
          <w:rtl/>
        </w:rPr>
        <w:t xml:space="preserve">که </w:t>
      </w:r>
      <w:r w:rsidRPr="00D57AB6">
        <w:rPr>
          <w:rFonts w:cs="B Lotus" w:hint="cs"/>
          <w:b/>
          <w:bCs/>
          <w:sz w:val="24"/>
          <w:szCs w:val="24"/>
          <w:rtl/>
        </w:rPr>
        <w:t>از تمامی همکاران که در تهیه اطلاعات همکاری نمودند تقدیر و تشکر داشتند .</w:t>
      </w:r>
    </w:p>
    <w:p w:rsidR="007A50DF" w:rsidRDefault="00D57AB6" w:rsidP="007A50DF">
      <w:pPr>
        <w:spacing w:line="240" w:lineRule="auto"/>
        <w:ind w:left="360"/>
        <w:jc w:val="lowKashida"/>
        <w:rPr>
          <w:rFonts w:cs="B Lotus"/>
          <w:b/>
          <w:bCs/>
          <w:sz w:val="24"/>
          <w:szCs w:val="24"/>
          <w:rtl/>
        </w:rPr>
      </w:pPr>
      <w:r w:rsidRPr="00D57AB6">
        <w:rPr>
          <w:rFonts w:cs="B Lotus" w:hint="cs"/>
          <w:b/>
          <w:bCs/>
          <w:sz w:val="24"/>
          <w:szCs w:val="24"/>
          <w:rtl/>
        </w:rPr>
        <w:t>دکتر منصوری نسب در ادامه دومین جلسه شورای دا</w:t>
      </w:r>
      <w:r>
        <w:rPr>
          <w:rFonts w:cs="B Lotus" w:hint="cs"/>
          <w:b/>
          <w:bCs/>
          <w:sz w:val="24"/>
          <w:szCs w:val="24"/>
          <w:rtl/>
        </w:rPr>
        <w:t>نشگاه فنی و حرفه ای استان بوشهر</w:t>
      </w:r>
      <w:r w:rsidRPr="00D57AB6">
        <w:rPr>
          <w:rFonts w:cs="B Lotus" w:hint="cs"/>
          <w:b/>
          <w:bCs/>
          <w:sz w:val="24"/>
          <w:szCs w:val="24"/>
          <w:rtl/>
        </w:rPr>
        <w:t xml:space="preserve">از رونمایی عملکرد سال 1397 دانشگاه فنی و حرفه ای استان بوشهر تا پایان خرداد </w:t>
      </w:r>
      <w:r w:rsidR="008A4031">
        <w:rPr>
          <w:rFonts w:cs="B Lotus" w:hint="cs"/>
          <w:b/>
          <w:bCs/>
          <w:sz w:val="24"/>
          <w:szCs w:val="24"/>
          <w:rtl/>
        </w:rPr>
        <w:t>ماه خبر</w:t>
      </w:r>
      <w:r w:rsidRPr="00D57AB6">
        <w:rPr>
          <w:rFonts w:cs="B Lotus" w:hint="cs"/>
          <w:b/>
          <w:bCs/>
          <w:sz w:val="24"/>
          <w:szCs w:val="24"/>
          <w:rtl/>
        </w:rPr>
        <w:t xml:space="preserve"> دادند</w:t>
      </w:r>
      <w:r w:rsidR="007A50DF">
        <w:rPr>
          <w:rFonts w:cs="B Lotus" w:hint="cs"/>
          <w:b/>
          <w:bCs/>
          <w:sz w:val="24"/>
          <w:szCs w:val="24"/>
          <w:rtl/>
        </w:rPr>
        <w:t>و عنوان داشتند</w:t>
      </w:r>
      <w:r w:rsidR="007A50DF" w:rsidRPr="007A50DF">
        <w:rPr>
          <w:rFonts w:cs="B Lotus" w:hint="cs"/>
          <w:b/>
          <w:bCs/>
          <w:sz w:val="24"/>
          <w:szCs w:val="24"/>
          <w:rtl/>
        </w:rPr>
        <w:t xml:space="preserve"> </w:t>
      </w:r>
      <w:r w:rsidR="007A50DF">
        <w:rPr>
          <w:rFonts w:cs="B Lotus" w:hint="cs"/>
          <w:b/>
          <w:bCs/>
          <w:sz w:val="24"/>
          <w:szCs w:val="24"/>
          <w:rtl/>
        </w:rPr>
        <w:t>فعالیت های هر حوزه توسط نمایندگان نظارت استانی استخراج و ارزیابی آن جهت ارسال به سازمان مرکزی احصاء شده است .</w:t>
      </w:r>
    </w:p>
    <w:p w:rsidR="00945887" w:rsidRDefault="00332409" w:rsidP="007A50DF">
      <w:pPr>
        <w:spacing w:line="240" w:lineRule="auto"/>
        <w:ind w:left="360"/>
        <w:jc w:val="lowKashida"/>
        <w:rPr>
          <w:rFonts w:cs="B Lotus"/>
          <w:b/>
          <w:bCs/>
          <w:sz w:val="24"/>
          <w:szCs w:val="24"/>
          <w:rtl/>
        </w:rPr>
      </w:pPr>
      <w:r>
        <w:rPr>
          <w:rFonts w:cs="B Lotus" w:hint="cs"/>
          <w:b/>
          <w:bCs/>
          <w:sz w:val="24"/>
          <w:szCs w:val="24"/>
          <w:rtl/>
        </w:rPr>
        <w:t xml:space="preserve">رئیس دانشگاه فنی و حرفه ای استان بوشهر </w:t>
      </w:r>
      <w:r w:rsidR="007A50DF">
        <w:rPr>
          <w:rFonts w:cs="B Lotus" w:hint="cs"/>
          <w:b/>
          <w:bCs/>
          <w:sz w:val="24"/>
          <w:szCs w:val="24"/>
          <w:rtl/>
        </w:rPr>
        <w:t>اعلام نمودند</w:t>
      </w:r>
      <w:r>
        <w:rPr>
          <w:rFonts w:cs="B Lotus" w:hint="cs"/>
          <w:b/>
          <w:bCs/>
          <w:sz w:val="24"/>
          <w:szCs w:val="24"/>
          <w:rtl/>
        </w:rPr>
        <w:t xml:space="preserve"> : بودجه </w:t>
      </w:r>
      <w:r w:rsidR="00EE2147">
        <w:rPr>
          <w:rFonts w:cs="B Lotus" w:hint="cs"/>
          <w:b/>
          <w:bCs/>
          <w:sz w:val="24"/>
          <w:szCs w:val="24"/>
          <w:rtl/>
        </w:rPr>
        <w:t xml:space="preserve">مورد نیاز </w:t>
      </w:r>
      <w:r>
        <w:rPr>
          <w:rFonts w:cs="B Lotus" w:hint="cs"/>
          <w:b/>
          <w:bCs/>
          <w:sz w:val="24"/>
          <w:szCs w:val="24"/>
          <w:rtl/>
        </w:rPr>
        <w:t>سال 1398 دانشگاه فنی و حرفه ای استان بوشهر</w:t>
      </w:r>
      <w:r w:rsidR="00EE2147">
        <w:rPr>
          <w:rFonts w:cs="B Lotus" w:hint="cs"/>
          <w:b/>
          <w:bCs/>
          <w:sz w:val="24"/>
          <w:szCs w:val="24"/>
          <w:rtl/>
        </w:rPr>
        <w:t xml:space="preserve"> به سازمان مرکزی</w:t>
      </w:r>
      <w:r>
        <w:rPr>
          <w:rFonts w:cs="B Lotus" w:hint="cs"/>
          <w:b/>
          <w:bCs/>
          <w:sz w:val="24"/>
          <w:szCs w:val="24"/>
          <w:rtl/>
        </w:rPr>
        <w:t xml:space="preserve"> </w:t>
      </w:r>
      <w:r w:rsidR="00EE2147">
        <w:rPr>
          <w:rFonts w:cs="B Lotus" w:hint="cs"/>
          <w:b/>
          <w:bCs/>
          <w:sz w:val="24"/>
          <w:szCs w:val="24"/>
          <w:rtl/>
        </w:rPr>
        <w:t xml:space="preserve">گزارش شده است و انشاا... طی هفته آینده در سازمان مرکزی جهت تصویب و اخذ بودجه </w:t>
      </w:r>
      <w:r w:rsidR="008A4031">
        <w:rPr>
          <w:rFonts w:cs="B Lotus" w:hint="cs"/>
          <w:b/>
          <w:bCs/>
          <w:sz w:val="24"/>
          <w:szCs w:val="24"/>
          <w:rtl/>
        </w:rPr>
        <w:t xml:space="preserve">در راستای اهداف و فعالیت دانشگاه </w:t>
      </w:r>
      <w:r w:rsidR="00EE2147">
        <w:rPr>
          <w:rFonts w:cs="B Lotus" w:hint="cs"/>
          <w:b/>
          <w:bCs/>
          <w:sz w:val="24"/>
          <w:szCs w:val="24"/>
          <w:rtl/>
        </w:rPr>
        <w:t>حضور پیدا خواهیم کرد .</w:t>
      </w:r>
    </w:p>
    <w:p w:rsidR="008D6F1D" w:rsidRDefault="008D6F1D" w:rsidP="007A50DF">
      <w:pPr>
        <w:spacing w:line="240" w:lineRule="auto"/>
        <w:jc w:val="lowKashida"/>
        <w:rPr>
          <w:rFonts w:cs="B Lotus"/>
          <w:b/>
          <w:bCs/>
          <w:sz w:val="28"/>
          <w:szCs w:val="28"/>
        </w:rPr>
      </w:pPr>
    </w:p>
    <w:p w:rsidR="008D6F1D" w:rsidRDefault="008D6F1D" w:rsidP="007A50DF">
      <w:pPr>
        <w:spacing w:line="240" w:lineRule="auto"/>
        <w:jc w:val="lowKashida"/>
        <w:rPr>
          <w:rFonts w:cs="B Lotus"/>
          <w:b/>
          <w:bCs/>
          <w:sz w:val="28"/>
          <w:szCs w:val="28"/>
        </w:rPr>
      </w:pPr>
    </w:p>
    <w:p w:rsidR="008D6F1D" w:rsidRDefault="008D6F1D" w:rsidP="007A50DF">
      <w:pPr>
        <w:spacing w:line="240" w:lineRule="auto"/>
        <w:jc w:val="lowKashida"/>
        <w:rPr>
          <w:rFonts w:cs="B Lotus"/>
          <w:b/>
          <w:bCs/>
          <w:sz w:val="28"/>
          <w:szCs w:val="28"/>
        </w:rPr>
      </w:pPr>
    </w:p>
    <w:p w:rsidR="008D6F1D" w:rsidRDefault="008D6F1D" w:rsidP="007A50DF">
      <w:pPr>
        <w:spacing w:line="240" w:lineRule="auto"/>
        <w:jc w:val="lowKashida"/>
        <w:rPr>
          <w:rFonts w:cs="B Lotus"/>
          <w:b/>
          <w:bCs/>
          <w:sz w:val="28"/>
          <w:szCs w:val="28"/>
        </w:rPr>
      </w:pPr>
    </w:p>
    <w:p w:rsidR="007A50DF" w:rsidRPr="008D6F1D" w:rsidRDefault="004B6706" w:rsidP="008D6F1D">
      <w:pPr>
        <w:spacing w:line="240" w:lineRule="auto"/>
        <w:jc w:val="lowKashida"/>
        <w:rPr>
          <w:rFonts w:cs="B Lotus"/>
          <w:b/>
          <w:bCs/>
          <w:sz w:val="28"/>
          <w:szCs w:val="28"/>
          <w:rtl/>
        </w:rPr>
      </w:pPr>
      <w:r w:rsidRPr="007A50DF">
        <w:rPr>
          <w:rFonts w:cs="B Lotus" w:hint="cs"/>
          <w:b/>
          <w:bCs/>
          <w:sz w:val="28"/>
          <w:szCs w:val="28"/>
          <w:rtl/>
        </w:rPr>
        <w:lastRenderedPageBreak/>
        <w:t xml:space="preserve">مصوبات شورا را به شرح ذیل </w:t>
      </w:r>
      <w:r w:rsidR="007A50DF">
        <w:rPr>
          <w:rFonts w:cs="B Lotus" w:hint="cs"/>
          <w:b/>
          <w:bCs/>
          <w:sz w:val="28"/>
          <w:szCs w:val="28"/>
          <w:rtl/>
        </w:rPr>
        <w:t>می باشد</w:t>
      </w:r>
      <w:r w:rsidR="00B2257F" w:rsidRPr="007A50DF">
        <w:rPr>
          <w:rFonts w:cs="B Lotus" w:hint="cs"/>
          <w:b/>
          <w:bCs/>
          <w:sz w:val="28"/>
          <w:szCs w:val="28"/>
          <w:rtl/>
        </w:rPr>
        <w:t xml:space="preserve"> </w:t>
      </w:r>
    </w:p>
    <w:p w:rsidR="0053149F" w:rsidRDefault="0053149F" w:rsidP="002702F1">
      <w:pPr>
        <w:ind w:left="403"/>
        <w:jc w:val="lowKashida"/>
        <w:rPr>
          <w:rFonts w:cs="B Titr"/>
          <w:sz w:val="24"/>
          <w:szCs w:val="24"/>
          <w:rtl/>
        </w:rPr>
      </w:pPr>
      <w:r w:rsidRPr="0053149F">
        <w:rPr>
          <w:rFonts w:cs="B Titr" w:hint="cs"/>
          <w:sz w:val="24"/>
          <w:szCs w:val="24"/>
          <w:rtl/>
        </w:rPr>
        <w:t>مصوبات جلسه:</w:t>
      </w:r>
    </w:p>
    <w:tbl>
      <w:tblPr>
        <w:tblStyle w:val="GridTable5Dark-Accent51"/>
        <w:bidiVisual/>
        <w:tblW w:w="9062"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6521"/>
        <w:gridCol w:w="1843"/>
      </w:tblGrid>
      <w:tr w:rsidR="0053149F" w:rsidRPr="00D57AB6" w:rsidTr="00A42C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 w:type="dxa"/>
            <w:tcBorders>
              <w:top w:val="none" w:sz="0" w:space="0" w:color="auto"/>
              <w:left w:val="none" w:sz="0" w:space="0" w:color="auto"/>
              <w:right w:val="none" w:sz="0" w:space="0" w:color="auto"/>
            </w:tcBorders>
          </w:tcPr>
          <w:p w:rsidR="0053149F" w:rsidRPr="00D57AB6" w:rsidRDefault="0053149F" w:rsidP="0053149F">
            <w:pPr>
              <w:jc w:val="center"/>
              <w:rPr>
                <w:rFonts w:cs="B Lotus"/>
                <w:sz w:val="20"/>
                <w:szCs w:val="20"/>
                <w:rtl/>
              </w:rPr>
            </w:pPr>
            <w:r w:rsidRPr="00D57AB6">
              <w:rPr>
                <w:rFonts w:cs="B Lotus" w:hint="cs"/>
                <w:sz w:val="20"/>
                <w:szCs w:val="20"/>
                <w:rtl/>
              </w:rPr>
              <w:t>ردیف</w:t>
            </w:r>
          </w:p>
        </w:tc>
        <w:tc>
          <w:tcPr>
            <w:tcW w:w="6521" w:type="dxa"/>
            <w:tcBorders>
              <w:top w:val="none" w:sz="0" w:space="0" w:color="auto"/>
              <w:left w:val="none" w:sz="0" w:space="0" w:color="auto"/>
              <w:right w:val="none" w:sz="0" w:space="0" w:color="auto"/>
            </w:tcBorders>
          </w:tcPr>
          <w:p w:rsidR="0053149F" w:rsidRPr="00D57AB6" w:rsidRDefault="0053149F" w:rsidP="0053149F">
            <w:pPr>
              <w:jc w:val="center"/>
              <w:cnfStyle w:val="100000000000" w:firstRow="1" w:lastRow="0" w:firstColumn="0" w:lastColumn="0" w:oddVBand="0" w:evenVBand="0" w:oddHBand="0" w:evenHBand="0" w:firstRowFirstColumn="0" w:firstRowLastColumn="0" w:lastRowFirstColumn="0" w:lastRowLastColumn="0"/>
              <w:rPr>
                <w:rFonts w:cs="B Lotus"/>
                <w:sz w:val="20"/>
                <w:szCs w:val="20"/>
                <w:rtl/>
              </w:rPr>
            </w:pPr>
            <w:bookmarkStart w:id="0" w:name="_GoBack"/>
            <w:bookmarkEnd w:id="0"/>
            <w:r w:rsidRPr="00D57AB6">
              <w:rPr>
                <w:rFonts w:cs="B Lotus" w:hint="cs"/>
                <w:sz w:val="20"/>
                <w:szCs w:val="20"/>
                <w:rtl/>
              </w:rPr>
              <w:t>مصوبه</w:t>
            </w:r>
          </w:p>
        </w:tc>
        <w:tc>
          <w:tcPr>
            <w:tcW w:w="1843" w:type="dxa"/>
            <w:tcBorders>
              <w:top w:val="none" w:sz="0" w:space="0" w:color="auto"/>
              <w:left w:val="none" w:sz="0" w:space="0" w:color="auto"/>
              <w:right w:val="none" w:sz="0" w:space="0" w:color="auto"/>
            </w:tcBorders>
          </w:tcPr>
          <w:p w:rsidR="0053149F" w:rsidRPr="00D57AB6" w:rsidRDefault="0053149F" w:rsidP="0053149F">
            <w:pPr>
              <w:jc w:val="center"/>
              <w:cnfStyle w:val="100000000000" w:firstRow="1" w:lastRow="0" w:firstColumn="0" w:lastColumn="0" w:oddVBand="0" w:evenVBand="0" w:oddHBand="0" w:evenHBand="0" w:firstRowFirstColumn="0" w:firstRowLastColumn="0" w:lastRowFirstColumn="0" w:lastRowLastColumn="0"/>
              <w:rPr>
                <w:rFonts w:cs="B Lotus"/>
                <w:sz w:val="20"/>
                <w:szCs w:val="20"/>
                <w:rtl/>
              </w:rPr>
            </w:pPr>
            <w:r w:rsidRPr="00D57AB6">
              <w:rPr>
                <w:rFonts w:cs="B Lotus" w:hint="cs"/>
                <w:sz w:val="20"/>
                <w:szCs w:val="20"/>
                <w:rtl/>
              </w:rPr>
              <w:t>پیگیری کننده</w:t>
            </w:r>
          </w:p>
        </w:tc>
      </w:tr>
      <w:tr w:rsidR="0053149F" w:rsidRPr="00D57AB6" w:rsidTr="00D7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 w:type="dxa"/>
            <w:tcBorders>
              <w:left w:val="none" w:sz="0" w:space="0" w:color="auto"/>
            </w:tcBorders>
            <w:vAlign w:val="center"/>
          </w:tcPr>
          <w:p w:rsidR="0053149F" w:rsidRPr="00D57AB6" w:rsidRDefault="002659AC" w:rsidP="00D715CF">
            <w:pPr>
              <w:jc w:val="center"/>
              <w:rPr>
                <w:rFonts w:cs="B Lotus"/>
                <w:sz w:val="20"/>
                <w:szCs w:val="20"/>
                <w:rtl/>
              </w:rPr>
            </w:pPr>
            <w:r w:rsidRPr="00D57AB6">
              <w:rPr>
                <w:rFonts w:cs="B Lotus" w:hint="cs"/>
                <w:sz w:val="20"/>
                <w:szCs w:val="20"/>
                <w:rtl/>
              </w:rPr>
              <w:t>1</w:t>
            </w:r>
          </w:p>
        </w:tc>
        <w:tc>
          <w:tcPr>
            <w:tcW w:w="6521" w:type="dxa"/>
            <w:vAlign w:val="center"/>
          </w:tcPr>
          <w:p w:rsidR="00D715CF" w:rsidRPr="00D57AB6" w:rsidRDefault="00295E32" w:rsidP="000872A3">
            <w:pPr>
              <w:cnfStyle w:val="000000100000" w:firstRow="0" w:lastRow="0" w:firstColumn="0" w:lastColumn="0" w:oddVBand="0" w:evenVBand="0" w:oddHBand="1" w:evenHBand="0" w:firstRowFirstColumn="0" w:firstRowLastColumn="0" w:lastRowFirstColumn="0" w:lastRowLastColumn="0"/>
              <w:rPr>
                <w:rFonts w:cs="B Lotus"/>
                <w:b/>
                <w:bCs/>
                <w:sz w:val="20"/>
                <w:szCs w:val="20"/>
              </w:rPr>
            </w:pPr>
            <w:r w:rsidRPr="00D57AB6">
              <w:rPr>
                <w:rStyle w:val="Strong"/>
                <w:rFonts w:cs="B Lotus"/>
                <w:sz w:val="20"/>
                <w:szCs w:val="20"/>
                <w:rtl/>
              </w:rPr>
              <w:t>نظم و انضباط ، شرط اصلی موفقیت</w:t>
            </w:r>
            <w:r w:rsidRPr="00D57AB6">
              <w:rPr>
                <w:rStyle w:val="Strong"/>
                <w:rFonts w:cs="B Lotus" w:hint="cs"/>
                <w:sz w:val="20"/>
                <w:szCs w:val="20"/>
                <w:rtl/>
              </w:rPr>
              <w:t xml:space="preserve"> است</w:t>
            </w:r>
            <w:r w:rsidR="007A50DF">
              <w:rPr>
                <w:rStyle w:val="Strong"/>
                <w:rFonts w:cs="B Lotus" w:hint="cs"/>
                <w:sz w:val="20"/>
                <w:szCs w:val="20"/>
                <w:rtl/>
              </w:rPr>
              <w:t>. مقرر گردید</w:t>
            </w:r>
            <w:r w:rsidRPr="00D57AB6">
              <w:rPr>
                <w:rStyle w:val="Strong"/>
                <w:rFonts w:cs="B Lotus" w:hint="cs"/>
                <w:sz w:val="20"/>
                <w:szCs w:val="20"/>
                <w:rtl/>
              </w:rPr>
              <w:t xml:space="preserve"> معاونین </w:t>
            </w:r>
            <w:r w:rsidR="007A50DF">
              <w:rPr>
                <w:rStyle w:val="Strong"/>
                <w:rFonts w:cs="B Lotus" w:hint="cs"/>
                <w:sz w:val="20"/>
                <w:szCs w:val="20"/>
                <w:rtl/>
              </w:rPr>
              <w:t xml:space="preserve">مراکز </w:t>
            </w:r>
            <w:r w:rsidRPr="00D57AB6">
              <w:rPr>
                <w:rStyle w:val="Strong"/>
                <w:rFonts w:cs="B Lotus" w:hint="cs"/>
                <w:sz w:val="20"/>
                <w:szCs w:val="20"/>
                <w:rtl/>
              </w:rPr>
              <w:t xml:space="preserve">تقویم اجرایی </w:t>
            </w:r>
            <w:r w:rsidR="007A50DF">
              <w:rPr>
                <w:rStyle w:val="Strong"/>
                <w:rFonts w:cs="B Lotus" w:hint="cs"/>
                <w:sz w:val="20"/>
                <w:szCs w:val="20"/>
                <w:rtl/>
              </w:rPr>
              <w:t xml:space="preserve">ماهانه </w:t>
            </w:r>
            <w:r w:rsidRPr="00D57AB6">
              <w:rPr>
                <w:rStyle w:val="Strong"/>
                <w:rFonts w:cs="B Lotus" w:hint="cs"/>
                <w:sz w:val="20"/>
                <w:szCs w:val="20"/>
                <w:rtl/>
              </w:rPr>
              <w:t xml:space="preserve">جلسات حوزه خود را به </w:t>
            </w:r>
            <w:r w:rsidR="007A50DF">
              <w:rPr>
                <w:rStyle w:val="Strong"/>
                <w:rFonts w:cs="B Lotus" w:hint="cs"/>
                <w:sz w:val="20"/>
                <w:szCs w:val="20"/>
                <w:rtl/>
              </w:rPr>
              <w:t>دفتر</w:t>
            </w:r>
            <w:r w:rsidRPr="00D57AB6">
              <w:rPr>
                <w:rStyle w:val="Strong"/>
                <w:rFonts w:cs="B Lotus" w:hint="cs"/>
                <w:sz w:val="20"/>
                <w:szCs w:val="20"/>
                <w:rtl/>
              </w:rPr>
              <w:t xml:space="preserve"> ریاست تحویل دهند</w:t>
            </w:r>
            <w:r w:rsidR="007A50DF">
              <w:rPr>
                <w:rStyle w:val="Strong"/>
                <w:rFonts w:cs="B Lotus" w:hint="cs"/>
                <w:sz w:val="20"/>
                <w:szCs w:val="20"/>
                <w:rtl/>
              </w:rPr>
              <w:t>.</w:t>
            </w:r>
          </w:p>
        </w:tc>
        <w:tc>
          <w:tcPr>
            <w:tcW w:w="1843" w:type="dxa"/>
            <w:vAlign w:val="center"/>
          </w:tcPr>
          <w:p w:rsidR="00C64491" w:rsidRPr="00D57AB6" w:rsidRDefault="00295E32" w:rsidP="000872A3">
            <w:pPr>
              <w:cnfStyle w:val="000000100000" w:firstRow="0" w:lastRow="0" w:firstColumn="0" w:lastColumn="0" w:oddVBand="0" w:evenVBand="0" w:oddHBand="1" w:evenHBand="0" w:firstRowFirstColumn="0" w:firstRowLastColumn="0" w:lastRowFirstColumn="0" w:lastRowLastColumn="0"/>
              <w:rPr>
                <w:rFonts w:cs="B Lotus"/>
                <w:b/>
                <w:bCs/>
                <w:sz w:val="20"/>
                <w:szCs w:val="20"/>
                <w:rtl/>
              </w:rPr>
            </w:pPr>
            <w:r w:rsidRPr="00D57AB6">
              <w:rPr>
                <w:rFonts w:cs="B Lotus" w:hint="cs"/>
                <w:b/>
                <w:bCs/>
                <w:sz w:val="20"/>
                <w:szCs w:val="20"/>
                <w:rtl/>
              </w:rPr>
              <w:t>معاونین و روسای ادارت مراکز استان</w:t>
            </w:r>
          </w:p>
        </w:tc>
      </w:tr>
      <w:tr w:rsidR="0053149F" w:rsidRPr="00D57AB6" w:rsidTr="00D715CF">
        <w:tc>
          <w:tcPr>
            <w:cnfStyle w:val="001000000000" w:firstRow="0" w:lastRow="0" w:firstColumn="1" w:lastColumn="0" w:oddVBand="0" w:evenVBand="0" w:oddHBand="0" w:evenHBand="0" w:firstRowFirstColumn="0" w:firstRowLastColumn="0" w:lastRowFirstColumn="0" w:lastRowLastColumn="0"/>
            <w:tcW w:w="698" w:type="dxa"/>
            <w:tcBorders>
              <w:left w:val="none" w:sz="0" w:space="0" w:color="auto"/>
            </w:tcBorders>
            <w:vAlign w:val="center"/>
          </w:tcPr>
          <w:p w:rsidR="0053149F" w:rsidRPr="00D57AB6" w:rsidRDefault="002659AC" w:rsidP="00D715CF">
            <w:pPr>
              <w:jc w:val="center"/>
              <w:rPr>
                <w:rFonts w:cs="B Lotus"/>
                <w:sz w:val="20"/>
                <w:szCs w:val="20"/>
                <w:rtl/>
              </w:rPr>
            </w:pPr>
            <w:r w:rsidRPr="00D57AB6">
              <w:rPr>
                <w:rFonts w:cs="B Lotus" w:hint="cs"/>
                <w:sz w:val="20"/>
                <w:szCs w:val="20"/>
                <w:rtl/>
              </w:rPr>
              <w:t>2</w:t>
            </w:r>
          </w:p>
        </w:tc>
        <w:tc>
          <w:tcPr>
            <w:tcW w:w="6521" w:type="dxa"/>
            <w:vAlign w:val="center"/>
          </w:tcPr>
          <w:p w:rsidR="002E0D39" w:rsidRPr="00D57AB6" w:rsidRDefault="007A50DF" w:rsidP="000872A3">
            <w:pPr>
              <w:cnfStyle w:val="000000000000" w:firstRow="0" w:lastRow="0" w:firstColumn="0" w:lastColumn="0" w:oddVBand="0" w:evenVBand="0" w:oddHBand="0" w:evenHBand="0" w:firstRowFirstColumn="0" w:firstRowLastColumn="0" w:lastRowFirstColumn="0" w:lastRowLastColumn="0"/>
              <w:rPr>
                <w:rFonts w:cs="B Lotus"/>
                <w:b/>
                <w:bCs/>
                <w:sz w:val="20"/>
                <w:szCs w:val="20"/>
                <w:rtl/>
              </w:rPr>
            </w:pPr>
            <w:r>
              <w:rPr>
                <w:rFonts w:cs="B Lotus" w:hint="cs"/>
                <w:b/>
                <w:bCs/>
                <w:sz w:val="20"/>
                <w:szCs w:val="20"/>
                <w:rtl/>
              </w:rPr>
              <w:t xml:space="preserve">مقرر گردید حداکثر تلاش و پیگییری جهت </w:t>
            </w:r>
            <w:r w:rsidR="00295E32" w:rsidRPr="00D57AB6">
              <w:rPr>
                <w:rFonts w:cs="B Lotus" w:hint="cs"/>
                <w:b/>
                <w:bCs/>
                <w:sz w:val="20"/>
                <w:szCs w:val="20"/>
                <w:rtl/>
              </w:rPr>
              <w:t xml:space="preserve">پیشنهادات یا طرح </w:t>
            </w:r>
            <w:r w:rsidR="00D57AB6" w:rsidRPr="00D57AB6">
              <w:rPr>
                <w:rFonts w:cs="B Lotus" w:hint="cs"/>
                <w:b/>
                <w:bCs/>
                <w:sz w:val="20"/>
                <w:szCs w:val="20"/>
                <w:rtl/>
              </w:rPr>
              <w:t xml:space="preserve">جهت ارتقاء دانشکده یا </w:t>
            </w:r>
            <w:r>
              <w:rPr>
                <w:rFonts w:cs="B Lotus" w:hint="cs"/>
                <w:b/>
                <w:bCs/>
                <w:sz w:val="20"/>
                <w:szCs w:val="20"/>
                <w:rtl/>
              </w:rPr>
              <w:t xml:space="preserve">راه </w:t>
            </w:r>
            <w:r w:rsidR="00D57AB6" w:rsidRPr="00D57AB6">
              <w:rPr>
                <w:rFonts w:cs="B Lotus" w:hint="cs"/>
                <w:b/>
                <w:bCs/>
                <w:sz w:val="20"/>
                <w:szCs w:val="20"/>
                <w:rtl/>
              </w:rPr>
              <w:t>حل مشکلات موجود</w:t>
            </w:r>
            <w:r>
              <w:rPr>
                <w:rFonts w:cs="B Lotus" w:hint="cs"/>
                <w:b/>
                <w:bCs/>
                <w:sz w:val="20"/>
                <w:szCs w:val="20"/>
                <w:rtl/>
              </w:rPr>
              <w:t xml:space="preserve"> توسط کارکنان مراکز صورت پذیرد.</w:t>
            </w:r>
          </w:p>
        </w:tc>
        <w:tc>
          <w:tcPr>
            <w:tcW w:w="1843" w:type="dxa"/>
            <w:vAlign w:val="center"/>
          </w:tcPr>
          <w:p w:rsidR="00BA13D7" w:rsidRPr="00D57AB6" w:rsidRDefault="00D57AB6" w:rsidP="000872A3">
            <w:pPr>
              <w:cnfStyle w:val="000000000000" w:firstRow="0" w:lastRow="0" w:firstColumn="0" w:lastColumn="0" w:oddVBand="0" w:evenVBand="0" w:oddHBand="0" w:evenHBand="0" w:firstRowFirstColumn="0" w:firstRowLastColumn="0" w:lastRowFirstColumn="0" w:lastRowLastColumn="0"/>
              <w:rPr>
                <w:rFonts w:cs="B Lotus"/>
                <w:b/>
                <w:bCs/>
                <w:sz w:val="20"/>
                <w:szCs w:val="20"/>
                <w:rtl/>
              </w:rPr>
            </w:pPr>
            <w:r w:rsidRPr="00D57AB6">
              <w:rPr>
                <w:rFonts w:cs="B Lotus" w:hint="cs"/>
                <w:b/>
                <w:bCs/>
                <w:sz w:val="20"/>
                <w:szCs w:val="20"/>
                <w:rtl/>
              </w:rPr>
              <w:t>اعضاي حاضر در شورا و اطلاع رسانی به همکاران</w:t>
            </w:r>
          </w:p>
        </w:tc>
      </w:tr>
      <w:tr w:rsidR="0053149F" w:rsidRPr="00D57AB6" w:rsidTr="002E0D39">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698" w:type="dxa"/>
            <w:tcBorders>
              <w:left w:val="none" w:sz="0" w:space="0" w:color="auto"/>
            </w:tcBorders>
            <w:vAlign w:val="center"/>
          </w:tcPr>
          <w:p w:rsidR="0053149F" w:rsidRPr="00D57AB6" w:rsidRDefault="002659AC" w:rsidP="00D715CF">
            <w:pPr>
              <w:jc w:val="center"/>
              <w:rPr>
                <w:rFonts w:cs="B Lotus"/>
                <w:sz w:val="20"/>
                <w:szCs w:val="20"/>
                <w:rtl/>
              </w:rPr>
            </w:pPr>
            <w:r w:rsidRPr="00D57AB6">
              <w:rPr>
                <w:rFonts w:cs="B Lotus" w:hint="cs"/>
                <w:sz w:val="20"/>
                <w:szCs w:val="20"/>
                <w:rtl/>
              </w:rPr>
              <w:t>3</w:t>
            </w:r>
          </w:p>
        </w:tc>
        <w:tc>
          <w:tcPr>
            <w:tcW w:w="6521" w:type="dxa"/>
            <w:vAlign w:val="center"/>
          </w:tcPr>
          <w:p w:rsidR="002E0D39" w:rsidRPr="00D57AB6" w:rsidRDefault="007A50DF" w:rsidP="000872A3">
            <w:pPr>
              <w:cnfStyle w:val="000000100000" w:firstRow="0" w:lastRow="0" w:firstColumn="0" w:lastColumn="0" w:oddVBand="0" w:evenVBand="0" w:oddHBand="1" w:evenHBand="0" w:firstRowFirstColumn="0" w:firstRowLastColumn="0" w:lastRowFirstColumn="0" w:lastRowLastColumn="0"/>
              <w:rPr>
                <w:rFonts w:cs="B Lotus"/>
                <w:b/>
                <w:bCs/>
                <w:sz w:val="20"/>
                <w:szCs w:val="20"/>
                <w:rtl/>
              </w:rPr>
            </w:pPr>
            <w:r>
              <w:rPr>
                <w:rFonts w:cs="B Lotus" w:hint="cs"/>
                <w:b/>
                <w:bCs/>
                <w:sz w:val="20"/>
                <w:szCs w:val="20"/>
                <w:rtl/>
              </w:rPr>
              <w:t xml:space="preserve">برگزاری </w:t>
            </w:r>
            <w:r w:rsidR="00D57AB6" w:rsidRPr="00D57AB6">
              <w:rPr>
                <w:rFonts w:cs="B Lotus" w:hint="cs"/>
                <w:b/>
                <w:bCs/>
                <w:sz w:val="20"/>
                <w:szCs w:val="20"/>
                <w:rtl/>
              </w:rPr>
              <w:t>دوره های کوتاه مدت ارتقاء توانمندی کارکنان</w:t>
            </w:r>
            <w:r>
              <w:rPr>
                <w:rFonts w:cs="B Lotus" w:hint="cs"/>
                <w:b/>
                <w:bCs/>
                <w:sz w:val="20"/>
                <w:szCs w:val="20"/>
                <w:rtl/>
              </w:rPr>
              <w:t xml:space="preserve"> حوزه ها در دستور کار قرار گیرد.</w:t>
            </w:r>
          </w:p>
        </w:tc>
        <w:tc>
          <w:tcPr>
            <w:tcW w:w="1843" w:type="dxa"/>
            <w:vAlign w:val="center"/>
          </w:tcPr>
          <w:p w:rsidR="0053149F" w:rsidRPr="00D57AB6" w:rsidRDefault="00D57AB6" w:rsidP="000872A3">
            <w:pPr>
              <w:cnfStyle w:val="000000100000" w:firstRow="0" w:lastRow="0" w:firstColumn="0" w:lastColumn="0" w:oddVBand="0" w:evenVBand="0" w:oddHBand="1" w:evenHBand="0" w:firstRowFirstColumn="0" w:firstRowLastColumn="0" w:lastRowFirstColumn="0" w:lastRowLastColumn="0"/>
              <w:rPr>
                <w:rFonts w:cs="B Lotus"/>
                <w:b/>
                <w:bCs/>
                <w:sz w:val="20"/>
                <w:szCs w:val="20"/>
                <w:rtl/>
              </w:rPr>
            </w:pPr>
            <w:r w:rsidRPr="00D57AB6">
              <w:rPr>
                <w:rFonts w:cs="B Lotus" w:hint="cs"/>
                <w:b/>
                <w:bCs/>
                <w:sz w:val="20"/>
                <w:szCs w:val="20"/>
                <w:rtl/>
              </w:rPr>
              <w:t>معاونین با توجه به حوزه خود نسبت به برگزاری دوره ها طبق دستورالعمل سازمان مرکزی تعریف و اقدام نمایند</w:t>
            </w:r>
          </w:p>
        </w:tc>
      </w:tr>
      <w:tr w:rsidR="002E0D39" w:rsidRPr="00D57AB6" w:rsidTr="002E0D39">
        <w:trPr>
          <w:trHeight w:val="360"/>
        </w:trPr>
        <w:tc>
          <w:tcPr>
            <w:cnfStyle w:val="001000000000" w:firstRow="0" w:lastRow="0" w:firstColumn="1" w:lastColumn="0" w:oddVBand="0" w:evenVBand="0" w:oddHBand="0" w:evenHBand="0" w:firstRowFirstColumn="0" w:firstRowLastColumn="0" w:lastRowFirstColumn="0" w:lastRowLastColumn="0"/>
            <w:tcW w:w="698" w:type="dxa"/>
            <w:tcBorders>
              <w:left w:val="single" w:sz="4" w:space="0" w:color="auto"/>
              <w:bottom w:val="single" w:sz="4" w:space="0" w:color="auto"/>
            </w:tcBorders>
            <w:vAlign w:val="center"/>
          </w:tcPr>
          <w:p w:rsidR="002E0D39" w:rsidRPr="00D57AB6" w:rsidRDefault="002E0D39" w:rsidP="00D715CF">
            <w:pPr>
              <w:jc w:val="center"/>
              <w:rPr>
                <w:rFonts w:cs="B Lotus"/>
                <w:sz w:val="20"/>
                <w:szCs w:val="20"/>
                <w:rtl/>
              </w:rPr>
            </w:pPr>
            <w:r w:rsidRPr="00D57AB6">
              <w:rPr>
                <w:rFonts w:cs="B Lotus" w:hint="cs"/>
                <w:sz w:val="20"/>
                <w:szCs w:val="20"/>
                <w:rtl/>
              </w:rPr>
              <w:t>4</w:t>
            </w:r>
          </w:p>
        </w:tc>
        <w:tc>
          <w:tcPr>
            <w:tcW w:w="6521" w:type="dxa"/>
            <w:vAlign w:val="center"/>
          </w:tcPr>
          <w:p w:rsidR="002E0D39" w:rsidRPr="00D57AB6" w:rsidRDefault="007A50DF" w:rsidP="000872A3">
            <w:pPr>
              <w:cnfStyle w:val="000000000000" w:firstRow="0" w:lastRow="0" w:firstColumn="0" w:lastColumn="0" w:oddVBand="0" w:evenVBand="0" w:oddHBand="0" w:evenHBand="0" w:firstRowFirstColumn="0" w:firstRowLastColumn="0" w:lastRowFirstColumn="0" w:lastRowLastColumn="0"/>
              <w:rPr>
                <w:rFonts w:cs="B Lotus"/>
                <w:b/>
                <w:bCs/>
                <w:sz w:val="20"/>
                <w:szCs w:val="20"/>
                <w:rtl/>
              </w:rPr>
            </w:pPr>
            <w:r>
              <w:rPr>
                <w:rFonts w:cs="B Lotus" w:hint="cs"/>
                <w:b/>
                <w:bCs/>
                <w:sz w:val="20"/>
                <w:szCs w:val="20"/>
                <w:rtl/>
              </w:rPr>
              <w:t>مقرر گردید ابلاغ مراقبت همکاران جهت امتحانات پایان ترم توسط معاون آموزشی آماده گردد. همچنین جهت کاستن از تخلف امتحانی مقرر شد رئیس کمیته انضباطی جلسه توجیهی جهت مراقبین برگزار نماید.</w:t>
            </w:r>
          </w:p>
        </w:tc>
        <w:tc>
          <w:tcPr>
            <w:tcW w:w="1843" w:type="dxa"/>
            <w:vAlign w:val="center"/>
          </w:tcPr>
          <w:p w:rsidR="002E0D39" w:rsidRPr="00D57AB6" w:rsidRDefault="00C7216E" w:rsidP="000872A3">
            <w:pPr>
              <w:cnfStyle w:val="000000000000" w:firstRow="0" w:lastRow="0" w:firstColumn="0" w:lastColumn="0" w:oddVBand="0" w:evenVBand="0" w:oddHBand="0" w:evenHBand="0" w:firstRowFirstColumn="0" w:firstRowLastColumn="0" w:lastRowFirstColumn="0" w:lastRowLastColumn="0"/>
              <w:rPr>
                <w:rFonts w:cs="B Lotus"/>
                <w:b/>
                <w:bCs/>
                <w:sz w:val="20"/>
                <w:szCs w:val="20"/>
                <w:rtl/>
              </w:rPr>
            </w:pPr>
            <w:r>
              <w:rPr>
                <w:rFonts w:cs="B Lotus" w:hint="cs"/>
                <w:b/>
                <w:bCs/>
                <w:sz w:val="20"/>
                <w:szCs w:val="20"/>
                <w:rtl/>
              </w:rPr>
              <w:t>معاون آموزش</w:t>
            </w:r>
            <w:r w:rsidR="007A50DF">
              <w:rPr>
                <w:rFonts w:cs="B Lotus" w:hint="cs"/>
                <w:b/>
                <w:bCs/>
                <w:sz w:val="20"/>
                <w:szCs w:val="20"/>
                <w:rtl/>
              </w:rPr>
              <w:t>/ معاون دانشجویی</w:t>
            </w:r>
          </w:p>
        </w:tc>
      </w:tr>
    </w:tbl>
    <w:p w:rsidR="00D57AB6" w:rsidRPr="002D23B3" w:rsidRDefault="00EE2147" w:rsidP="00EE2147">
      <w:pPr>
        <w:pStyle w:val="ListParagraph"/>
        <w:numPr>
          <w:ilvl w:val="0"/>
          <w:numId w:val="19"/>
        </w:numPr>
        <w:jc w:val="lowKashida"/>
        <w:rPr>
          <w:rFonts w:cs="B Lotus"/>
          <w:sz w:val="28"/>
          <w:szCs w:val="28"/>
        </w:rPr>
      </w:pPr>
      <w:r w:rsidRPr="00EE2147">
        <w:rPr>
          <w:rFonts w:cs="B Lotus" w:hint="cs"/>
          <w:sz w:val="28"/>
          <w:szCs w:val="28"/>
          <w:rtl/>
        </w:rPr>
        <w:t xml:space="preserve">در راستای دستور کار جلسه </w:t>
      </w:r>
      <w:r>
        <w:rPr>
          <w:rFonts w:cs="B Lotus" w:hint="cs"/>
          <w:sz w:val="28"/>
          <w:szCs w:val="28"/>
          <w:rtl/>
        </w:rPr>
        <w:t xml:space="preserve">جناب آقای کردی </w:t>
      </w:r>
      <w:r>
        <w:rPr>
          <w:rFonts w:cs="B Lotus" w:hint="cs"/>
          <w:b/>
          <w:bCs/>
          <w:sz w:val="24"/>
          <w:szCs w:val="24"/>
          <w:rtl/>
        </w:rPr>
        <w:t xml:space="preserve">در خصوص </w:t>
      </w:r>
      <w:r w:rsidRPr="00D57AB6">
        <w:rPr>
          <w:rFonts w:cs="B Lotus" w:hint="cs"/>
          <w:b/>
          <w:bCs/>
          <w:sz w:val="24"/>
          <w:szCs w:val="24"/>
          <w:rtl/>
        </w:rPr>
        <w:t>وضعیت عمرانی</w:t>
      </w:r>
      <w:r>
        <w:rPr>
          <w:rFonts w:cs="B Lotus" w:hint="cs"/>
          <w:b/>
          <w:bCs/>
          <w:sz w:val="24"/>
          <w:szCs w:val="24"/>
          <w:rtl/>
        </w:rPr>
        <w:t xml:space="preserve"> گزارش دادند 5 نشست کمیته عمرانی تشکیل شده است . پروژه خوابگاه مرکز امام خامنه ای آغاز و در حال انجام می باشد . 3 پروژه عمرانی دانشگاه فنی و حرفه ای استان بوشهر صورت وضعیت پیمانکار</w:t>
      </w:r>
      <w:r w:rsidR="002D23B3">
        <w:rPr>
          <w:rFonts w:cs="B Lotus" w:hint="cs"/>
          <w:b/>
          <w:bCs/>
          <w:sz w:val="24"/>
          <w:szCs w:val="24"/>
          <w:rtl/>
        </w:rPr>
        <w:t>ان آن</w:t>
      </w:r>
      <w:r>
        <w:rPr>
          <w:rFonts w:cs="B Lotus" w:hint="cs"/>
          <w:b/>
          <w:bCs/>
          <w:sz w:val="24"/>
          <w:szCs w:val="24"/>
          <w:rtl/>
        </w:rPr>
        <w:t xml:space="preserve"> احصاء و به سازم</w:t>
      </w:r>
      <w:r w:rsidR="002D23B3">
        <w:rPr>
          <w:rFonts w:cs="B Lotus" w:hint="cs"/>
          <w:b/>
          <w:bCs/>
          <w:sz w:val="24"/>
          <w:szCs w:val="24"/>
          <w:rtl/>
        </w:rPr>
        <w:t>ا</w:t>
      </w:r>
      <w:r>
        <w:rPr>
          <w:rFonts w:cs="B Lotus" w:hint="cs"/>
          <w:b/>
          <w:bCs/>
          <w:sz w:val="24"/>
          <w:szCs w:val="24"/>
          <w:rtl/>
        </w:rPr>
        <w:t>ن مرکزی ارسال می شود .</w:t>
      </w:r>
      <w:r w:rsidR="002D23B3">
        <w:rPr>
          <w:rFonts w:cs="B Lotus" w:hint="cs"/>
          <w:b/>
          <w:bCs/>
          <w:sz w:val="24"/>
          <w:szCs w:val="24"/>
          <w:rtl/>
        </w:rPr>
        <w:t xml:space="preserve">در خصوص پیش بینی تعمیرات 5 ساله با 20 درصد افزایش سالانه پیش بینی شده و نسبت به </w:t>
      </w:r>
      <w:r w:rsidR="008A4031">
        <w:rPr>
          <w:rFonts w:cs="B Lotus" w:hint="cs"/>
          <w:b/>
          <w:bCs/>
          <w:sz w:val="24"/>
          <w:szCs w:val="24"/>
          <w:rtl/>
        </w:rPr>
        <w:t xml:space="preserve">ارسال آن به </w:t>
      </w:r>
      <w:r w:rsidR="002D23B3">
        <w:rPr>
          <w:rFonts w:cs="B Lotus" w:hint="cs"/>
          <w:b/>
          <w:bCs/>
          <w:sz w:val="24"/>
          <w:szCs w:val="24"/>
          <w:rtl/>
        </w:rPr>
        <w:t>سازمان مرکزی طی روزهای آتی اقدام خواهد شد .</w:t>
      </w:r>
    </w:p>
    <w:p w:rsidR="002D23B3" w:rsidRDefault="002D23B3" w:rsidP="002D23B3">
      <w:pPr>
        <w:ind w:left="1080"/>
        <w:jc w:val="lowKashida"/>
        <w:rPr>
          <w:rFonts w:cs="B Lotus"/>
          <w:sz w:val="28"/>
          <w:szCs w:val="28"/>
          <w:rtl/>
        </w:rPr>
      </w:pPr>
      <w:r>
        <w:rPr>
          <w:rFonts w:cs="B Lotus" w:hint="cs"/>
          <w:sz w:val="28"/>
          <w:szCs w:val="28"/>
          <w:rtl/>
        </w:rPr>
        <w:t>خانم عبدالهی در خصوص وضعیت امتحانات پایان ترم گزارش دادند ملزومات مورد نیاز تهیه، اقدامات لازم انجام و هیچگونه مشکلی جهت برگزاری امتحانات پایان ترم نداریم .</w:t>
      </w:r>
    </w:p>
    <w:p w:rsidR="0055237F" w:rsidRDefault="0055237F" w:rsidP="000872A3">
      <w:pPr>
        <w:ind w:left="1080"/>
        <w:jc w:val="lowKashida"/>
        <w:rPr>
          <w:rFonts w:cs="B Lotus"/>
          <w:sz w:val="28"/>
          <w:szCs w:val="28"/>
          <w:rtl/>
        </w:rPr>
      </w:pPr>
      <w:r>
        <w:rPr>
          <w:rFonts w:cs="B Lotus" w:hint="cs"/>
          <w:sz w:val="28"/>
          <w:szCs w:val="28"/>
          <w:rtl/>
        </w:rPr>
        <w:t>معاون دانشجویی و فرهنگی در مورد توزیع بسته های حمایتی در ماه مبارک رمضان در بین دانشجویان خوابگا</w:t>
      </w:r>
      <w:r w:rsidR="000872A3">
        <w:rPr>
          <w:rFonts w:cs="B Lotus" w:hint="cs"/>
          <w:sz w:val="28"/>
          <w:szCs w:val="28"/>
          <w:rtl/>
        </w:rPr>
        <w:t>ه</w:t>
      </w:r>
      <w:r>
        <w:rPr>
          <w:rFonts w:cs="B Lotus" w:hint="cs"/>
          <w:sz w:val="28"/>
          <w:szCs w:val="28"/>
          <w:rtl/>
        </w:rPr>
        <w:t>ه</w:t>
      </w:r>
      <w:r w:rsidR="000872A3">
        <w:rPr>
          <w:rFonts w:cs="B Lotus" w:hint="cs"/>
          <w:sz w:val="28"/>
          <w:szCs w:val="28"/>
          <w:rtl/>
        </w:rPr>
        <w:t>ای</w:t>
      </w:r>
      <w:r>
        <w:rPr>
          <w:rFonts w:cs="B Lotus" w:hint="cs"/>
          <w:sz w:val="28"/>
          <w:szCs w:val="28"/>
          <w:rtl/>
        </w:rPr>
        <w:t xml:space="preserve"> مراکز </w:t>
      </w:r>
      <w:r w:rsidR="000872A3">
        <w:rPr>
          <w:rFonts w:cs="B Lotus" w:hint="cs"/>
          <w:sz w:val="28"/>
          <w:szCs w:val="28"/>
          <w:rtl/>
        </w:rPr>
        <w:t>و توزیع دسرهای متفاوت همراه با افطاری در سلف سرویس توضیحاتی ارائه نمودند که این اقدام موجب رضایت دانشجویان گردیده است.</w:t>
      </w:r>
    </w:p>
    <w:p w:rsidR="002D23B3" w:rsidRDefault="002D23B3" w:rsidP="002D23B3">
      <w:pPr>
        <w:ind w:left="1080"/>
        <w:jc w:val="lowKashida"/>
        <w:rPr>
          <w:rFonts w:cs="B Lotus"/>
          <w:sz w:val="28"/>
          <w:szCs w:val="28"/>
          <w:rtl/>
        </w:rPr>
      </w:pPr>
      <w:r>
        <w:rPr>
          <w:rFonts w:cs="B Lotus" w:hint="cs"/>
          <w:sz w:val="28"/>
          <w:szCs w:val="28"/>
          <w:rtl/>
        </w:rPr>
        <w:t xml:space="preserve">در ادامه صورت جلسات </w:t>
      </w:r>
      <w:r w:rsidR="008A4031">
        <w:rPr>
          <w:rFonts w:cs="B Lotus" w:hint="cs"/>
          <w:sz w:val="28"/>
          <w:szCs w:val="28"/>
          <w:rtl/>
        </w:rPr>
        <w:t xml:space="preserve">اردیبهشت ماه 1398 </w:t>
      </w:r>
      <w:r>
        <w:rPr>
          <w:rFonts w:cs="B Lotus" w:hint="cs"/>
          <w:sz w:val="28"/>
          <w:szCs w:val="28"/>
          <w:rtl/>
        </w:rPr>
        <w:t>حوزه های آموزش و پژوهش، فرهنگی و دانشجویی و اداری و مالی به شرح ذیل بررسی گردید .</w:t>
      </w:r>
    </w:p>
    <w:p w:rsidR="000872A3" w:rsidRDefault="000872A3" w:rsidP="002D23B3">
      <w:pPr>
        <w:ind w:left="1080"/>
        <w:jc w:val="lowKashida"/>
        <w:rPr>
          <w:rFonts w:cs="B Lotus"/>
          <w:sz w:val="28"/>
          <w:szCs w:val="28"/>
          <w:rtl/>
        </w:rPr>
      </w:pPr>
    </w:p>
    <w:p w:rsidR="000872A3" w:rsidRDefault="000872A3" w:rsidP="002D23B3">
      <w:pPr>
        <w:ind w:left="1080"/>
        <w:jc w:val="lowKashida"/>
        <w:rPr>
          <w:rFonts w:cs="B Lotus"/>
          <w:sz w:val="28"/>
          <w:szCs w:val="28"/>
          <w:rtl/>
        </w:rPr>
      </w:pPr>
      <w:r>
        <w:rPr>
          <w:rFonts w:cs="B Lotus" w:hint="cs"/>
          <w:noProof/>
          <w:sz w:val="28"/>
          <w:szCs w:val="28"/>
          <w:rtl/>
          <w:lang w:bidi="ar-SA"/>
        </w:rPr>
        <mc:AlternateContent>
          <mc:Choice Requires="wps">
            <w:drawing>
              <wp:anchor distT="0" distB="0" distL="114300" distR="114300" simplePos="0" relativeHeight="251662336" behindDoc="0" locked="0" layoutInCell="1" allowOverlap="1" wp14:anchorId="49AB3FDF" wp14:editId="49BE199E">
                <wp:simplePos x="0" y="0"/>
                <wp:positionH relativeFrom="column">
                  <wp:posOffset>333375</wp:posOffset>
                </wp:positionH>
                <wp:positionV relativeFrom="paragraph">
                  <wp:posOffset>208915</wp:posOffset>
                </wp:positionV>
                <wp:extent cx="5372100" cy="1838325"/>
                <wp:effectExtent l="0" t="0" r="0" b="9525"/>
                <wp:wrapNone/>
                <wp:docPr id="4" name="Rounded Rectangle 4"/>
                <wp:cNvGraphicFramePr/>
                <a:graphic xmlns:a="http://schemas.openxmlformats.org/drawingml/2006/main">
                  <a:graphicData uri="http://schemas.microsoft.com/office/word/2010/wordprocessingShape">
                    <wps:wsp>
                      <wps:cNvSpPr/>
                      <wps:spPr>
                        <a:xfrm>
                          <a:off x="0" y="0"/>
                          <a:ext cx="5372100" cy="1838325"/>
                        </a:xfrm>
                        <a:prstGeom prst="roundRect">
                          <a:avLst/>
                        </a:prstGeom>
                        <a:solidFill>
                          <a:schemeClr val="accent5">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2D23B3" w:rsidRPr="00C7216E" w:rsidRDefault="002D23B3" w:rsidP="003F2E1C">
                            <w:pPr>
                              <w:jc w:val="both"/>
                              <w:rPr>
                                <w:rFonts w:cs="B Titr"/>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216E">
                              <w:rPr>
                                <w:rFonts w:cs="B Titr"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صورت جلسات معاونین دانشکده های فنی و حرفه ای استان بوشهر-اردیبهشت 1398</w:t>
                            </w:r>
                          </w:p>
                          <w:p w:rsidR="002D23B3" w:rsidRPr="00C7216E" w:rsidRDefault="002D23B3" w:rsidP="003F2E1C">
                            <w:pPr>
                              <w:jc w:val="both"/>
                              <w:rPr>
                                <w:rFonts w:cs="B Lotus"/>
                                <w:bCs/>
                                <w:color w:val="000000" w:themeColor="text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216E">
                              <w:rPr>
                                <w:rFonts w:cs="B Lotus" w:hint="cs"/>
                                <w:bCs/>
                                <w:color w:val="000000" w:themeColor="text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معاونت آموزشی و پژوهشی:</w:t>
                            </w:r>
                            <w:r w:rsidR="003F2E1C" w:rsidRPr="00C7216E">
                              <w:rPr>
                                <w:rFonts w:cs="B Lotus" w:hint="cs"/>
                                <w:bCs/>
                                <w:color w:val="000000" w:themeColor="text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صورتجلسه </w:t>
                            </w:r>
                            <w:r w:rsidRPr="00C7216E">
                              <w:rPr>
                                <w:rFonts w:cs="B Lotus" w:hint="cs"/>
                                <w:bCs/>
                                <w:color w:val="000000" w:themeColor="text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شماره 1 تاریخ 26/02/1396</w:t>
                            </w:r>
                          </w:p>
                          <w:p w:rsidR="003F2E1C" w:rsidRPr="00C7216E" w:rsidRDefault="003F2E1C" w:rsidP="003F2E1C">
                            <w:pPr>
                              <w:jc w:val="both"/>
                              <w:rPr>
                                <w:rFonts w:cs="B Lotus"/>
                                <w:bCs/>
                                <w:color w:val="000000" w:themeColor="text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216E">
                              <w:rPr>
                                <w:rFonts w:cs="B Lotus" w:hint="cs"/>
                                <w:bCs/>
                                <w:color w:val="000000" w:themeColor="text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معاونت فرهنگی و دانشجویی: صورتجلسه شماره 400/120/42 تاریخ 28/02/1398 </w:t>
                            </w:r>
                          </w:p>
                          <w:p w:rsidR="003F2E1C" w:rsidRPr="00C7216E" w:rsidRDefault="003F2E1C" w:rsidP="003F2E1C">
                            <w:pPr>
                              <w:jc w:val="both"/>
                              <w:rPr>
                                <w:rFonts w:cs="B Lotus"/>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216E">
                              <w:rPr>
                                <w:rFonts w:cs="B Lotus" w:hint="cs"/>
                                <w:bCs/>
                                <w:color w:val="000000" w:themeColor="text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معاونت اداری و مالی : صورتجلسه  شماره 1 تاریخ 26/02/1396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9AB3FDF" id="Rounded Rectangle 4" o:spid="_x0000_s1026" style="position:absolute;left:0;text-align:left;margin-left:26.25pt;margin-top:16.45pt;width:423pt;height:144.7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" fillcolor="#4472c4 [3208]" stroked="f">
                <v:fill opacity="32896f"/>
                <v:textbox>
                  <w:txbxContent>
                    <w:p w:rsidR="002D23B3" w:rsidRPr="00C7216E" w:rsidRDefault="002D23B3" w:rsidP="003F2E1C">
                      <w:pPr>
                        <w:jc w:val="both"/>
                        <w:rPr>
                          <w:rFonts w:cs="B Titr"/>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216E">
                        <w:rPr>
                          <w:rFonts w:cs="B Titr"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صورت جلسات معاونین دانشکده های فنی و حرفه ای استان بوشهر-اردیبهشت 1398</w:t>
                      </w:r>
                    </w:p>
                    <w:p w:rsidR="002D23B3" w:rsidRPr="00C7216E" w:rsidRDefault="002D23B3" w:rsidP="003F2E1C">
                      <w:pPr>
                        <w:jc w:val="both"/>
                        <w:rPr>
                          <w:rFonts w:cs="B Lotus"/>
                          <w:bCs/>
                          <w:color w:val="000000" w:themeColor="text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216E">
                        <w:rPr>
                          <w:rFonts w:cs="B Lotus" w:hint="cs"/>
                          <w:bCs/>
                          <w:color w:val="000000" w:themeColor="text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معاونت آموزشی و پژوهشی:</w:t>
                      </w:r>
                      <w:r w:rsidR="003F2E1C" w:rsidRPr="00C7216E">
                        <w:rPr>
                          <w:rFonts w:cs="B Lotus" w:hint="cs"/>
                          <w:bCs/>
                          <w:color w:val="000000" w:themeColor="text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صورتجلسه </w:t>
                      </w:r>
                      <w:r w:rsidRPr="00C7216E">
                        <w:rPr>
                          <w:rFonts w:cs="B Lotus" w:hint="cs"/>
                          <w:bCs/>
                          <w:color w:val="000000" w:themeColor="text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شماره 1 تاریخ 26/02/1396</w:t>
                      </w:r>
                    </w:p>
                    <w:p w:rsidR="003F2E1C" w:rsidRPr="00C7216E" w:rsidRDefault="003F2E1C" w:rsidP="003F2E1C">
                      <w:pPr>
                        <w:jc w:val="both"/>
                        <w:rPr>
                          <w:rFonts w:cs="B Lotus"/>
                          <w:bCs/>
                          <w:color w:val="000000" w:themeColor="text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216E">
                        <w:rPr>
                          <w:rFonts w:cs="B Lotus" w:hint="cs"/>
                          <w:bCs/>
                          <w:color w:val="000000" w:themeColor="text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معاونت فرهنگی و دانشجویی: صورتجلسه شماره 400/120/42 تاریخ 28/02/1398 </w:t>
                      </w:r>
                    </w:p>
                    <w:p w:rsidR="003F2E1C" w:rsidRPr="00C7216E" w:rsidRDefault="003F2E1C" w:rsidP="003F2E1C">
                      <w:pPr>
                        <w:jc w:val="both"/>
                        <w:rPr>
                          <w:rFonts w:cs="B Lotus"/>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216E">
                        <w:rPr>
                          <w:rFonts w:cs="B Lotus" w:hint="cs"/>
                          <w:bCs/>
                          <w:color w:val="000000" w:themeColor="text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معاونت اداری و مالی : صورتجلسه  شماره 1 تاریخ 26/02/1396</w:t>
                      </w:r>
                    </w:p>
                  </w:txbxContent>
                </v:textbox>
              </v:roundrect>
            </w:pict>
          </mc:Fallback>
        </mc:AlternateContent>
      </w:r>
    </w:p>
    <w:p w:rsidR="002D23B3" w:rsidRDefault="008D6F1D" w:rsidP="002D23B3">
      <w:pPr>
        <w:ind w:left="1080"/>
        <w:jc w:val="lowKashida"/>
        <w:rPr>
          <w:rFonts w:cs="B Lotus"/>
          <w:sz w:val="28"/>
          <w:szCs w:val="28"/>
          <w:rtl/>
        </w:rPr>
      </w:pPr>
      <w:r>
        <w:rPr>
          <w:rFonts w:cs="B Lotus"/>
          <w:noProof/>
          <w:sz w:val="28"/>
          <w:szCs w:val="28"/>
          <w:rtl/>
          <w:lang w:bidi="ar-SA"/>
        </w:rPr>
        <mc:AlternateContent>
          <mc:Choice Requires="wps">
            <w:drawing>
              <wp:anchor distT="0" distB="0" distL="114300" distR="114300" simplePos="0" relativeHeight="251663360" behindDoc="0" locked="0" layoutInCell="1" allowOverlap="1" wp14:anchorId="22DB8B20" wp14:editId="5B750D89">
                <wp:simplePos x="0" y="0"/>
                <wp:positionH relativeFrom="column">
                  <wp:posOffset>2686050</wp:posOffset>
                </wp:positionH>
                <wp:positionV relativeFrom="paragraph">
                  <wp:posOffset>387985</wp:posOffset>
                </wp:positionV>
                <wp:extent cx="1685925" cy="209550"/>
                <wp:effectExtent l="0" t="0" r="28575" b="19050"/>
                <wp:wrapNone/>
                <wp:docPr id="5" name="Double Bracket 5"/>
                <wp:cNvGraphicFramePr/>
                <a:graphic xmlns:a="http://schemas.openxmlformats.org/drawingml/2006/main">
                  <a:graphicData uri="http://schemas.microsoft.com/office/word/2010/wordprocessingShape">
                    <wps:wsp>
                      <wps:cNvSpPr/>
                      <wps:spPr>
                        <a:xfrm>
                          <a:off x="0" y="0"/>
                          <a:ext cx="1685925" cy="2095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EE4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5" o:spid="_x0000_s1026" type="#_x0000_t185" style="position:absolute;margin-left:211.5pt;margin-top:30.55pt;width:132.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" strokecolor="#5b9bd5 [3204]" strokeweight=".5pt">
                <v:stroke joinstyle="miter"/>
              </v:shape>
            </w:pict>
          </mc:Fallback>
        </mc:AlternateContent>
      </w:r>
    </w:p>
    <w:p w:rsidR="002D23B3" w:rsidRDefault="00C7216E" w:rsidP="002D23B3">
      <w:pPr>
        <w:ind w:left="1080"/>
        <w:jc w:val="lowKashida"/>
        <w:rPr>
          <w:rFonts w:cs="B Lotus"/>
          <w:sz w:val="28"/>
          <w:szCs w:val="28"/>
          <w:rtl/>
        </w:rPr>
      </w:pPr>
      <w:r>
        <w:rPr>
          <w:rFonts w:cs="B Lotus"/>
          <w:noProof/>
          <w:sz w:val="28"/>
          <w:szCs w:val="28"/>
          <w:rtl/>
          <w:lang w:bidi="ar-SA"/>
        </w:rPr>
        <mc:AlternateContent>
          <mc:Choice Requires="wps">
            <w:drawing>
              <wp:anchor distT="0" distB="0" distL="114300" distR="114300" simplePos="0" relativeHeight="251664384" behindDoc="0" locked="0" layoutInCell="1" allowOverlap="1" wp14:anchorId="5FCB5BB4" wp14:editId="1789E109">
                <wp:simplePos x="0" y="0"/>
                <wp:positionH relativeFrom="column">
                  <wp:posOffset>2133600</wp:posOffset>
                </wp:positionH>
                <wp:positionV relativeFrom="paragraph">
                  <wp:posOffset>307975</wp:posOffset>
                </wp:positionV>
                <wp:extent cx="2171700" cy="238125"/>
                <wp:effectExtent l="0" t="0" r="19050" b="28575"/>
                <wp:wrapNone/>
                <wp:docPr id="6" name="Double Bracket 6"/>
                <wp:cNvGraphicFramePr/>
                <a:graphic xmlns:a="http://schemas.openxmlformats.org/drawingml/2006/main">
                  <a:graphicData uri="http://schemas.microsoft.com/office/word/2010/wordprocessingShape">
                    <wps:wsp>
                      <wps:cNvSpPr/>
                      <wps:spPr>
                        <a:xfrm>
                          <a:off x="0" y="0"/>
                          <a:ext cx="2171700" cy="2381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8C479" id="Double Bracket 6" o:spid="_x0000_s1026" type="#_x0000_t185" style="position:absolute;margin-left:168pt;margin-top:24.25pt;width:171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" strokecolor="#5b9bd5 [3204]" strokeweight=".5pt">
                <v:stroke joinstyle="miter"/>
              </v:shape>
            </w:pict>
          </mc:Fallback>
        </mc:AlternateContent>
      </w:r>
    </w:p>
    <w:p w:rsidR="002D23B3" w:rsidRDefault="00C7216E" w:rsidP="002D23B3">
      <w:pPr>
        <w:ind w:left="1080"/>
        <w:jc w:val="lowKashida"/>
        <w:rPr>
          <w:rFonts w:cs="B Lotus"/>
          <w:sz w:val="28"/>
          <w:szCs w:val="28"/>
          <w:rtl/>
        </w:rPr>
      </w:pPr>
      <w:r>
        <w:rPr>
          <w:rFonts w:cs="B Lotus"/>
          <w:noProof/>
          <w:sz w:val="28"/>
          <w:szCs w:val="28"/>
          <w:rtl/>
          <w:lang w:bidi="ar-SA"/>
        </w:rPr>
        <mc:AlternateContent>
          <mc:Choice Requires="wps">
            <w:drawing>
              <wp:anchor distT="0" distB="0" distL="114300" distR="114300" simplePos="0" relativeHeight="251665408" behindDoc="0" locked="0" layoutInCell="1" allowOverlap="1">
                <wp:simplePos x="0" y="0"/>
                <wp:positionH relativeFrom="column">
                  <wp:posOffset>2905125</wp:posOffset>
                </wp:positionH>
                <wp:positionV relativeFrom="paragraph">
                  <wp:posOffset>274955</wp:posOffset>
                </wp:positionV>
                <wp:extent cx="1704975" cy="209550"/>
                <wp:effectExtent l="0" t="0" r="28575" b="19050"/>
                <wp:wrapNone/>
                <wp:docPr id="7" name="Double Bracket 7"/>
                <wp:cNvGraphicFramePr/>
                <a:graphic xmlns:a="http://schemas.openxmlformats.org/drawingml/2006/main">
                  <a:graphicData uri="http://schemas.microsoft.com/office/word/2010/wordprocessingShape">
                    <wps:wsp>
                      <wps:cNvSpPr/>
                      <wps:spPr>
                        <a:xfrm>
                          <a:off x="0" y="0"/>
                          <a:ext cx="1704975" cy="2095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E5167" id="Double Bracket 7" o:spid="_x0000_s1026" type="#_x0000_t185" style="position:absolute;margin-left:228.75pt;margin-top:21.65pt;width:134.2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" strokecolor="#5b9bd5 [3204]" strokeweight=".5pt">
                <v:stroke joinstyle="miter"/>
              </v:shape>
            </w:pict>
          </mc:Fallback>
        </mc:AlternateContent>
      </w:r>
    </w:p>
    <w:p w:rsidR="002D23B3" w:rsidRPr="002D23B3" w:rsidRDefault="002D23B3" w:rsidP="002D23B3">
      <w:pPr>
        <w:ind w:left="1080"/>
        <w:jc w:val="lowKashida"/>
        <w:rPr>
          <w:rFonts w:cs="B Lotus"/>
          <w:sz w:val="28"/>
          <w:szCs w:val="28"/>
          <w:rtl/>
        </w:rPr>
      </w:pPr>
    </w:p>
    <w:p w:rsidR="003F2E1C" w:rsidRPr="00C7216E" w:rsidRDefault="00C7216E" w:rsidP="007F2471">
      <w:pPr>
        <w:jc w:val="lowKashida"/>
        <w:rPr>
          <w:rFonts w:cs="B Titr"/>
          <w:sz w:val="24"/>
          <w:szCs w:val="24"/>
          <w:rtl/>
        </w:rPr>
      </w:pPr>
      <w:r w:rsidRPr="00C7216E">
        <w:rPr>
          <w:rFonts w:cs="B Titr" w:hint="cs"/>
          <w:sz w:val="24"/>
          <w:szCs w:val="24"/>
          <w:rtl/>
        </w:rPr>
        <w:t>خلاصه گزارش تعداد جلسات و مکاتبات پاسخ داده شده -  اردیبهشت 1398</w:t>
      </w:r>
    </w:p>
    <w:tbl>
      <w:tblPr>
        <w:tblStyle w:val="TableGrid"/>
        <w:bidiVisual/>
        <w:tblW w:w="0" w:type="auto"/>
        <w:tblLook w:val="04A0" w:firstRow="1" w:lastRow="0" w:firstColumn="1" w:lastColumn="0" w:noHBand="0" w:noVBand="1"/>
      </w:tblPr>
      <w:tblGrid>
        <w:gridCol w:w="804"/>
        <w:gridCol w:w="4041"/>
        <w:gridCol w:w="2423"/>
        <w:gridCol w:w="2423"/>
      </w:tblGrid>
      <w:tr w:rsidR="003F2E1C" w:rsidTr="00C7216E">
        <w:tc>
          <w:tcPr>
            <w:tcW w:w="804" w:type="dxa"/>
            <w:vAlign w:val="center"/>
          </w:tcPr>
          <w:p w:rsidR="003F2E1C" w:rsidRPr="00C7216E" w:rsidRDefault="003F2E1C" w:rsidP="00C7216E">
            <w:pPr>
              <w:jc w:val="center"/>
              <w:rPr>
                <w:rFonts w:cs="B Lotus"/>
                <w:sz w:val="20"/>
                <w:szCs w:val="20"/>
                <w:rtl/>
              </w:rPr>
            </w:pPr>
            <w:r w:rsidRPr="00C7216E">
              <w:rPr>
                <w:rFonts w:cs="B Lotus" w:hint="cs"/>
                <w:sz w:val="20"/>
                <w:szCs w:val="20"/>
                <w:rtl/>
              </w:rPr>
              <w:t>ردیف</w:t>
            </w:r>
          </w:p>
        </w:tc>
        <w:tc>
          <w:tcPr>
            <w:tcW w:w="4041" w:type="dxa"/>
            <w:vAlign w:val="center"/>
          </w:tcPr>
          <w:p w:rsidR="003F2E1C" w:rsidRPr="00C7216E" w:rsidRDefault="003F2E1C" w:rsidP="00C7216E">
            <w:pPr>
              <w:jc w:val="center"/>
              <w:rPr>
                <w:rFonts w:cs="B Lotus"/>
                <w:sz w:val="20"/>
                <w:szCs w:val="20"/>
                <w:rtl/>
              </w:rPr>
            </w:pPr>
            <w:r w:rsidRPr="00C7216E">
              <w:rPr>
                <w:rFonts w:cs="B Lotus" w:hint="cs"/>
                <w:sz w:val="20"/>
                <w:szCs w:val="20"/>
                <w:rtl/>
              </w:rPr>
              <w:t>معاونت ها</w:t>
            </w:r>
          </w:p>
        </w:tc>
        <w:tc>
          <w:tcPr>
            <w:tcW w:w="2423" w:type="dxa"/>
            <w:vAlign w:val="center"/>
          </w:tcPr>
          <w:p w:rsidR="003F2E1C" w:rsidRPr="00C7216E" w:rsidRDefault="00C7216E" w:rsidP="00C7216E">
            <w:pPr>
              <w:jc w:val="center"/>
              <w:rPr>
                <w:rFonts w:cs="B Lotus"/>
                <w:sz w:val="20"/>
                <w:szCs w:val="20"/>
                <w:rtl/>
              </w:rPr>
            </w:pPr>
            <w:r w:rsidRPr="00C7216E">
              <w:rPr>
                <w:rFonts w:cs="B Lotus" w:hint="cs"/>
                <w:sz w:val="20"/>
                <w:szCs w:val="20"/>
                <w:rtl/>
              </w:rPr>
              <w:t>تعداد جلسات برگزار شده</w:t>
            </w:r>
          </w:p>
        </w:tc>
        <w:tc>
          <w:tcPr>
            <w:tcW w:w="2423" w:type="dxa"/>
            <w:vAlign w:val="center"/>
          </w:tcPr>
          <w:p w:rsidR="00C7216E" w:rsidRDefault="00C7216E" w:rsidP="00C7216E">
            <w:pPr>
              <w:jc w:val="center"/>
              <w:rPr>
                <w:rFonts w:cs="B Lotus"/>
                <w:sz w:val="20"/>
                <w:szCs w:val="20"/>
                <w:rtl/>
              </w:rPr>
            </w:pPr>
            <w:r w:rsidRPr="00C7216E">
              <w:rPr>
                <w:rFonts w:cs="B Lotus" w:hint="cs"/>
                <w:sz w:val="20"/>
                <w:szCs w:val="20"/>
                <w:rtl/>
              </w:rPr>
              <w:t xml:space="preserve">تعداد مکاتبات </w:t>
            </w:r>
            <w:r>
              <w:rPr>
                <w:rFonts w:cs="B Lotus" w:hint="cs"/>
                <w:sz w:val="20"/>
                <w:szCs w:val="20"/>
                <w:rtl/>
              </w:rPr>
              <w:t>پاسخ</w:t>
            </w:r>
            <w:r w:rsidRPr="00C7216E">
              <w:rPr>
                <w:rFonts w:cs="B Lotus" w:hint="cs"/>
                <w:sz w:val="20"/>
                <w:szCs w:val="20"/>
                <w:rtl/>
              </w:rPr>
              <w:t xml:space="preserve"> داده شده</w:t>
            </w:r>
          </w:p>
          <w:p w:rsidR="003F2E1C" w:rsidRPr="00C7216E" w:rsidRDefault="00C7216E" w:rsidP="00C7216E">
            <w:pPr>
              <w:jc w:val="center"/>
              <w:rPr>
                <w:rFonts w:cs="B Lotus"/>
                <w:sz w:val="20"/>
                <w:szCs w:val="20"/>
                <w:rtl/>
              </w:rPr>
            </w:pPr>
            <w:r w:rsidRPr="00C7216E">
              <w:rPr>
                <w:rFonts w:cs="B Lotus" w:hint="cs"/>
                <w:sz w:val="20"/>
                <w:szCs w:val="20"/>
                <w:rtl/>
              </w:rPr>
              <w:t xml:space="preserve"> به سازمان مرکزی</w:t>
            </w:r>
          </w:p>
        </w:tc>
      </w:tr>
      <w:tr w:rsidR="003F2E1C" w:rsidTr="00C7216E">
        <w:tc>
          <w:tcPr>
            <w:tcW w:w="804" w:type="dxa"/>
            <w:vAlign w:val="center"/>
          </w:tcPr>
          <w:p w:rsidR="003F2E1C" w:rsidRPr="00C7216E" w:rsidRDefault="003F2E1C" w:rsidP="00C7216E">
            <w:pPr>
              <w:jc w:val="center"/>
              <w:rPr>
                <w:rFonts w:cs="B Lotus"/>
                <w:sz w:val="20"/>
                <w:szCs w:val="20"/>
                <w:rtl/>
              </w:rPr>
            </w:pPr>
            <w:r w:rsidRPr="00C7216E">
              <w:rPr>
                <w:rFonts w:cs="B Lotus" w:hint="cs"/>
                <w:sz w:val="20"/>
                <w:szCs w:val="20"/>
                <w:rtl/>
              </w:rPr>
              <w:t>1</w:t>
            </w:r>
          </w:p>
        </w:tc>
        <w:tc>
          <w:tcPr>
            <w:tcW w:w="4041" w:type="dxa"/>
            <w:vAlign w:val="center"/>
          </w:tcPr>
          <w:p w:rsidR="003F2E1C" w:rsidRPr="00C7216E" w:rsidRDefault="003F2E1C" w:rsidP="00C7216E">
            <w:pPr>
              <w:jc w:val="center"/>
              <w:rPr>
                <w:rFonts w:cs="B Lotus"/>
                <w:sz w:val="20"/>
                <w:szCs w:val="20"/>
                <w:rtl/>
              </w:rPr>
            </w:pPr>
            <w:r w:rsidRPr="00C7216E">
              <w:rPr>
                <w:rFonts w:cs="B Lotus" w:hint="cs"/>
                <w:b/>
                <w:bCs/>
                <w:sz w:val="20"/>
                <w:szCs w:val="20"/>
                <w:rtl/>
              </w:rPr>
              <w:t>معاونت آموزشی و پژوهشی</w:t>
            </w:r>
          </w:p>
        </w:tc>
        <w:tc>
          <w:tcPr>
            <w:tcW w:w="2423" w:type="dxa"/>
            <w:vAlign w:val="center"/>
          </w:tcPr>
          <w:p w:rsidR="003F2E1C" w:rsidRPr="00C7216E" w:rsidRDefault="00C7216E" w:rsidP="00C7216E">
            <w:pPr>
              <w:jc w:val="center"/>
              <w:rPr>
                <w:rFonts w:cs="B Lotus"/>
                <w:sz w:val="20"/>
                <w:szCs w:val="20"/>
                <w:rtl/>
              </w:rPr>
            </w:pPr>
            <w:r>
              <w:rPr>
                <w:rFonts w:cs="B Lotus" w:hint="cs"/>
                <w:sz w:val="20"/>
                <w:szCs w:val="20"/>
                <w:rtl/>
              </w:rPr>
              <w:t>1</w:t>
            </w:r>
          </w:p>
        </w:tc>
        <w:tc>
          <w:tcPr>
            <w:tcW w:w="2423" w:type="dxa"/>
            <w:vAlign w:val="center"/>
          </w:tcPr>
          <w:p w:rsidR="003F2E1C" w:rsidRPr="00C7216E" w:rsidRDefault="006D10E2" w:rsidP="00C7216E">
            <w:pPr>
              <w:jc w:val="center"/>
              <w:rPr>
                <w:rFonts w:cs="B Lotus"/>
                <w:sz w:val="20"/>
                <w:szCs w:val="20"/>
                <w:rtl/>
              </w:rPr>
            </w:pPr>
            <w:r>
              <w:rPr>
                <w:rFonts w:cs="B Lotus" w:hint="cs"/>
                <w:sz w:val="20"/>
                <w:szCs w:val="20"/>
                <w:rtl/>
              </w:rPr>
              <w:t>24</w:t>
            </w:r>
          </w:p>
        </w:tc>
      </w:tr>
      <w:tr w:rsidR="003F2E1C" w:rsidTr="00C7216E">
        <w:tc>
          <w:tcPr>
            <w:tcW w:w="804" w:type="dxa"/>
            <w:vAlign w:val="center"/>
          </w:tcPr>
          <w:p w:rsidR="003F2E1C" w:rsidRPr="00C7216E" w:rsidRDefault="003F2E1C" w:rsidP="00C7216E">
            <w:pPr>
              <w:jc w:val="center"/>
              <w:rPr>
                <w:rFonts w:cs="B Lotus"/>
                <w:sz w:val="20"/>
                <w:szCs w:val="20"/>
                <w:rtl/>
              </w:rPr>
            </w:pPr>
            <w:r w:rsidRPr="00C7216E">
              <w:rPr>
                <w:rFonts w:cs="B Lotus" w:hint="cs"/>
                <w:sz w:val="20"/>
                <w:szCs w:val="20"/>
                <w:rtl/>
              </w:rPr>
              <w:t>2</w:t>
            </w:r>
          </w:p>
        </w:tc>
        <w:tc>
          <w:tcPr>
            <w:tcW w:w="4041" w:type="dxa"/>
            <w:vAlign w:val="center"/>
          </w:tcPr>
          <w:p w:rsidR="003F2E1C" w:rsidRPr="00C7216E" w:rsidRDefault="003F2E1C" w:rsidP="00C7216E">
            <w:pPr>
              <w:jc w:val="center"/>
              <w:rPr>
                <w:rFonts w:cs="B Lotus"/>
                <w:sz w:val="20"/>
                <w:szCs w:val="20"/>
                <w:rtl/>
              </w:rPr>
            </w:pPr>
            <w:r w:rsidRPr="00C7216E">
              <w:rPr>
                <w:rFonts w:cs="B Lotus" w:hint="cs"/>
                <w:b/>
                <w:bCs/>
                <w:sz w:val="20"/>
                <w:szCs w:val="20"/>
                <w:rtl/>
              </w:rPr>
              <w:t>فرهنگی و دانشجویی</w:t>
            </w:r>
          </w:p>
        </w:tc>
        <w:tc>
          <w:tcPr>
            <w:tcW w:w="2423" w:type="dxa"/>
            <w:vAlign w:val="center"/>
          </w:tcPr>
          <w:p w:rsidR="003F2E1C" w:rsidRPr="00C7216E" w:rsidRDefault="00C7216E" w:rsidP="00C7216E">
            <w:pPr>
              <w:jc w:val="center"/>
              <w:rPr>
                <w:rFonts w:cs="B Lotus"/>
                <w:sz w:val="20"/>
                <w:szCs w:val="20"/>
                <w:rtl/>
              </w:rPr>
            </w:pPr>
            <w:r>
              <w:rPr>
                <w:rFonts w:cs="B Lotus" w:hint="cs"/>
                <w:sz w:val="20"/>
                <w:szCs w:val="20"/>
                <w:rtl/>
              </w:rPr>
              <w:t>1</w:t>
            </w:r>
          </w:p>
        </w:tc>
        <w:tc>
          <w:tcPr>
            <w:tcW w:w="2423" w:type="dxa"/>
            <w:vAlign w:val="center"/>
          </w:tcPr>
          <w:p w:rsidR="003F2E1C" w:rsidRPr="00C7216E" w:rsidRDefault="006D10E2" w:rsidP="00C7216E">
            <w:pPr>
              <w:jc w:val="center"/>
              <w:rPr>
                <w:rFonts w:cs="B Lotus"/>
                <w:sz w:val="20"/>
                <w:szCs w:val="20"/>
                <w:rtl/>
              </w:rPr>
            </w:pPr>
            <w:r>
              <w:rPr>
                <w:rFonts w:cs="B Lotus" w:hint="cs"/>
                <w:sz w:val="20"/>
                <w:szCs w:val="20"/>
                <w:rtl/>
              </w:rPr>
              <w:t>31</w:t>
            </w:r>
          </w:p>
        </w:tc>
      </w:tr>
      <w:tr w:rsidR="003F2E1C" w:rsidTr="00C7216E">
        <w:tc>
          <w:tcPr>
            <w:tcW w:w="804" w:type="dxa"/>
            <w:vAlign w:val="center"/>
          </w:tcPr>
          <w:p w:rsidR="003F2E1C" w:rsidRPr="00C7216E" w:rsidRDefault="003F2E1C" w:rsidP="00C7216E">
            <w:pPr>
              <w:jc w:val="center"/>
              <w:rPr>
                <w:rFonts w:cs="B Lotus"/>
                <w:sz w:val="20"/>
                <w:szCs w:val="20"/>
                <w:rtl/>
              </w:rPr>
            </w:pPr>
            <w:r w:rsidRPr="00C7216E">
              <w:rPr>
                <w:rFonts w:cs="B Lotus" w:hint="cs"/>
                <w:sz w:val="20"/>
                <w:szCs w:val="20"/>
                <w:rtl/>
              </w:rPr>
              <w:t>3</w:t>
            </w:r>
          </w:p>
        </w:tc>
        <w:tc>
          <w:tcPr>
            <w:tcW w:w="4041" w:type="dxa"/>
            <w:vAlign w:val="center"/>
          </w:tcPr>
          <w:p w:rsidR="003F2E1C" w:rsidRPr="00C7216E" w:rsidRDefault="003F2E1C" w:rsidP="00C7216E">
            <w:pPr>
              <w:jc w:val="center"/>
              <w:rPr>
                <w:rFonts w:cs="B Lotus"/>
                <w:sz w:val="20"/>
                <w:szCs w:val="20"/>
                <w:rtl/>
              </w:rPr>
            </w:pPr>
            <w:r w:rsidRPr="00C7216E">
              <w:rPr>
                <w:rFonts w:cs="B Lotus" w:hint="cs"/>
                <w:b/>
                <w:bCs/>
                <w:sz w:val="20"/>
                <w:szCs w:val="20"/>
                <w:rtl/>
              </w:rPr>
              <w:t>معاونت اداری و مالی</w:t>
            </w:r>
          </w:p>
        </w:tc>
        <w:tc>
          <w:tcPr>
            <w:tcW w:w="2423" w:type="dxa"/>
            <w:vAlign w:val="center"/>
          </w:tcPr>
          <w:p w:rsidR="003F2E1C" w:rsidRPr="00C7216E" w:rsidRDefault="00C7216E" w:rsidP="00C7216E">
            <w:pPr>
              <w:jc w:val="center"/>
              <w:rPr>
                <w:rFonts w:cs="B Lotus"/>
                <w:sz w:val="20"/>
                <w:szCs w:val="20"/>
                <w:rtl/>
              </w:rPr>
            </w:pPr>
            <w:r>
              <w:rPr>
                <w:rFonts w:cs="B Lotus" w:hint="cs"/>
                <w:sz w:val="20"/>
                <w:szCs w:val="20"/>
                <w:rtl/>
              </w:rPr>
              <w:t>1</w:t>
            </w:r>
          </w:p>
        </w:tc>
        <w:tc>
          <w:tcPr>
            <w:tcW w:w="2423" w:type="dxa"/>
            <w:vAlign w:val="center"/>
          </w:tcPr>
          <w:p w:rsidR="003F2E1C" w:rsidRPr="00C7216E" w:rsidRDefault="006D10E2" w:rsidP="00C7216E">
            <w:pPr>
              <w:jc w:val="center"/>
              <w:rPr>
                <w:rFonts w:cs="B Lotus"/>
                <w:sz w:val="20"/>
                <w:szCs w:val="20"/>
                <w:rtl/>
              </w:rPr>
            </w:pPr>
            <w:r>
              <w:rPr>
                <w:rFonts w:cs="B Lotus" w:hint="cs"/>
                <w:sz w:val="20"/>
                <w:szCs w:val="20"/>
                <w:rtl/>
              </w:rPr>
              <w:t>13</w:t>
            </w:r>
          </w:p>
        </w:tc>
      </w:tr>
    </w:tbl>
    <w:p w:rsidR="003F2E1C" w:rsidRDefault="003F2E1C" w:rsidP="007F2471">
      <w:pPr>
        <w:jc w:val="lowKashida"/>
        <w:rPr>
          <w:rFonts w:cs="B Lotus"/>
          <w:sz w:val="28"/>
          <w:szCs w:val="28"/>
          <w:rtl/>
        </w:rPr>
      </w:pPr>
    </w:p>
    <w:p w:rsidR="002702F1" w:rsidRPr="007F603D" w:rsidRDefault="00C92CBD" w:rsidP="007F2471">
      <w:pPr>
        <w:jc w:val="lowKashida"/>
        <w:rPr>
          <w:rFonts w:cs="B Lotus"/>
          <w:sz w:val="28"/>
          <w:szCs w:val="28"/>
          <w:rtl/>
        </w:rPr>
      </w:pPr>
      <w:r>
        <w:rPr>
          <w:rFonts w:cs="B Lotus" w:hint="cs"/>
          <w:sz w:val="28"/>
          <w:szCs w:val="28"/>
          <w:rtl/>
        </w:rPr>
        <w:t>اعضای</w:t>
      </w:r>
      <w:r w:rsidR="002702F1">
        <w:rPr>
          <w:rFonts w:cs="B Lotus" w:hint="cs"/>
          <w:sz w:val="28"/>
          <w:szCs w:val="28"/>
          <w:rtl/>
        </w:rPr>
        <w:t xml:space="preserve"> حاضر در جلسه:</w:t>
      </w:r>
    </w:p>
    <w:tbl>
      <w:tblPr>
        <w:tblStyle w:val="TableGrid"/>
        <w:bidiVisual/>
        <w:tblW w:w="8318" w:type="dxa"/>
        <w:tblInd w:w="1273" w:type="dxa"/>
        <w:tblLook w:val="04A0" w:firstRow="1" w:lastRow="0" w:firstColumn="1" w:lastColumn="0" w:noHBand="0" w:noVBand="1"/>
      </w:tblPr>
      <w:tblGrid>
        <w:gridCol w:w="797"/>
        <w:gridCol w:w="2168"/>
        <w:gridCol w:w="5353"/>
      </w:tblGrid>
      <w:tr w:rsidR="001406DC" w:rsidTr="00C7216E">
        <w:tc>
          <w:tcPr>
            <w:tcW w:w="797" w:type="dxa"/>
          </w:tcPr>
          <w:p w:rsidR="001406DC" w:rsidRDefault="001406DC" w:rsidP="002702F1">
            <w:pPr>
              <w:jc w:val="center"/>
              <w:rPr>
                <w:rFonts w:cs="B Lotus"/>
                <w:sz w:val="28"/>
                <w:szCs w:val="28"/>
                <w:rtl/>
              </w:rPr>
            </w:pPr>
            <w:r>
              <w:rPr>
                <w:rFonts w:cs="B Lotus" w:hint="cs"/>
                <w:sz w:val="28"/>
                <w:szCs w:val="28"/>
                <w:rtl/>
              </w:rPr>
              <w:t>ردیف</w:t>
            </w:r>
          </w:p>
        </w:tc>
        <w:tc>
          <w:tcPr>
            <w:tcW w:w="2168" w:type="dxa"/>
          </w:tcPr>
          <w:p w:rsidR="001406DC" w:rsidRDefault="001406DC" w:rsidP="002702F1">
            <w:pPr>
              <w:jc w:val="center"/>
              <w:rPr>
                <w:rFonts w:cs="B Lotus"/>
                <w:sz w:val="28"/>
                <w:szCs w:val="28"/>
                <w:rtl/>
              </w:rPr>
            </w:pPr>
            <w:r>
              <w:rPr>
                <w:rFonts w:cs="B Lotus" w:hint="cs"/>
                <w:sz w:val="28"/>
                <w:szCs w:val="28"/>
                <w:rtl/>
              </w:rPr>
              <w:t>نام و نام خانوادگی</w:t>
            </w:r>
          </w:p>
        </w:tc>
        <w:tc>
          <w:tcPr>
            <w:tcW w:w="5353" w:type="dxa"/>
          </w:tcPr>
          <w:p w:rsidR="001406DC" w:rsidRDefault="001406DC" w:rsidP="002702F1">
            <w:pPr>
              <w:jc w:val="center"/>
              <w:rPr>
                <w:rFonts w:cs="B Lotus"/>
                <w:sz w:val="28"/>
                <w:szCs w:val="28"/>
                <w:rtl/>
              </w:rPr>
            </w:pPr>
            <w:r>
              <w:rPr>
                <w:rFonts w:cs="B Lotus" w:hint="cs"/>
                <w:sz w:val="28"/>
                <w:szCs w:val="28"/>
                <w:rtl/>
              </w:rPr>
              <w:t>پست سازمانی</w:t>
            </w:r>
          </w:p>
        </w:tc>
      </w:tr>
      <w:tr w:rsidR="001406DC" w:rsidTr="00C7216E">
        <w:tc>
          <w:tcPr>
            <w:tcW w:w="797" w:type="dxa"/>
            <w:vAlign w:val="center"/>
          </w:tcPr>
          <w:p w:rsidR="001406DC" w:rsidRPr="005B31F6" w:rsidRDefault="001406DC" w:rsidP="005B31F6">
            <w:pPr>
              <w:jc w:val="center"/>
              <w:rPr>
                <w:rFonts w:cs="B Lotus"/>
                <w:b/>
                <w:bCs/>
                <w:sz w:val="20"/>
                <w:szCs w:val="20"/>
                <w:rtl/>
              </w:rPr>
            </w:pPr>
            <w:r w:rsidRPr="005B31F6">
              <w:rPr>
                <w:rFonts w:cs="B Lotus" w:hint="cs"/>
                <w:b/>
                <w:bCs/>
                <w:sz w:val="20"/>
                <w:szCs w:val="20"/>
                <w:rtl/>
              </w:rPr>
              <w:t>1</w:t>
            </w:r>
          </w:p>
        </w:tc>
        <w:tc>
          <w:tcPr>
            <w:tcW w:w="2168" w:type="dxa"/>
            <w:vAlign w:val="center"/>
          </w:tcPr>
          <w:p w:rsidR="001406DC" w:rsidRPr="005B31F6" w:rsidRDefault="001406DC" w:rsidP="005B31F6">
            <w:pPr>
              <w:jc w:val="center"/>
              <w:rPr>
                <w:rFonts w:cs="B Lotus"/>
                <w:b/>
                <w:bCs/>
                <w:sz w:val="20"/>
                <w:szCs w:val="20"/>
                <w:rtl/>
              </w:rPr>
            </w:pPr>
            <w:r w:rsidRPr="005B31F6">
              <w:rPr>
                <w:rFonts w:cs="B Lotus" w:hint="cs"/>
                <w:b/>
                <w:bCs/>
                <w:sz w:val="20"/>
                <w:szCs w:val="20"/>
                <w:rtl/>
              </w:rPr>
              <w:t>دکتر اکبر منصوری نسب</w:t>
            </w:r>
          </w:p>
        </w:tc>
        <w:tc>
          <w:tcPr>
            <w:tcW w:w="5353" w:type="dxa"/>
            <w:vAlign w:val="center"/>
          </w:tcPr>
          <w:p w:rsidR="001406DC" w:rsidRPr="005B31F6" w:rsidRDefault="001406DC" w:rsidP="005B31F6">
            <w:pPr>
              <w:jc w:val="center"/>
              <w:rPr>
                <w:rFonts w:cs="B Lotus"/>
                <w:b/>
                <w:bCs/>
                <w:sz w:val="20"/>
                <w:szCs w:val="20"/>
                <w:rtl/>
              </w:rPr>
            </w:pPr>
            <w:r w:rsidRPr="005B31F6">
              <w:rPr>
                <w:rFonts w:cs="B Lotus" w:hint="cs"/>
                <w:b/>
                <w:bCs/>
                <w:sz w:val="20"/>
                <w:szCs w:val="20"/>
                <w:rtl/>
              </w:rPr>
              <w:t>رییس دانشگاه فنی و حرفه ای استان بوشهر</w:t>
            </w:r>
          </w:p>
        </w:tc>
      </w:tr>
      <w:tr w:rsidR="001406DC" w:rsidTr="00C7216E">
        <w:tc>
          <w:tcPr>
            <w:tcW w:w="797" w:type="dxa"/>
            <w:vAlign w:val="center"/>
          </w:tcPr>
          <w:p w:rsidR="001406DC" w:rsidRPr="005B31F6" w:rsidRDefault="001406DC" w:rsidP="005B31F6">
            <w:pPr>
              <w:jc w:val="center"/>
              <w:rPr>
                <w:rFonts w:cs="B Lotus"/>
                <w:b/>
                <w:bCs/>
                <w:sz w:val="20"/>
                <w:szCs w:val="20"/>
                <w:rtl/>
              </w:rPr>
            </w:pPr>
            <w:r w:rsidRPr="005B31F6">
              <w:rPr>
                <w:rFonts w:cs="B Lotus" w:hint="cs"/>
                <w:b/>
                <w:bCs/>
                <w:sz w:val="20"/>
                <w:szCs w:val="20"/>
                <w:rtl/>
              </w:rPr>
              <w:t>2</w:t>
            </w:r>
          </w:p>
        </w:tc>
        <w:tc>
          <w:tcPr>
            <w:tcW w:w="2168" w:type="dxa"/>
            <w:vAlign w:val="center"/>
          </w:tcPr>
          <w:p w:rsidR="001406DC" w:rsidRPr="005B31F6" w:rsidRDefault="001406DC" w:rsidP="005B31F6">
            <w:pPr>
              <w:jc w:val="center"/>
              <w:rPr>
                <w:rFonts w:cs="B Lotus"/>
                <w:b/>
                <w:bCs/>
                <w:sz w:val="20"/>
                <w:szCs w:val="20"/>
                <w:rtl/>
              </w:rPr>
            </w:pPr>
            <w:r w:rsidRPr="005B31F6">
              <w:rPr>
                <w:rFonts w:cs="B Lotus" w:hint="cs"/>
                <w:b/>
                <w:bCs/>
                <w:sz w:val="20"/>
                <w:szCs w:val="20"/>
                <w:rtl/>
              </w:rPr>
              <w:t>غلامحسین جاگیرو</w:t>
            </w:r>
          </w:p>
        </w:tc>
        <w:tc>
          <w:tcPr>
            <w:tcW w:w="5353" w:type="dxa"/>
            <w:vAlign w:val="center"/>
          </w:tcPr>
          <w:p w:rsidR="001406DC" w:rsidRPr="005B31F6" w:rsidRDefault="001406DC" w:rsidP="005B31F6">
            <w:pPr>
              <w:jc w:val="center"/>
              <w:rPr>
                <w:rFonts w:cs="B Lotus"/>
                <w:b/>
                <w:bCs/>
                <w:sz w:val="20"/>
                <w:szCs w:val="20"/>
                <w:rtl/>
              </w:rPr>
            </w:pPr>
            <w:r w:rsidRPr="005B31F6">
              <w:rPr>
                <w:rFonts w:cs="B Lotus" w:hint="cs"/>
                <w:b/>
                <w:bCs/>
                <w:sz w:val="20"/>
                <w:szCs w:val="20"/>
                <w:rtl/>
              </w:rPr>
              <w:t>معاونت اداری و مالی مرکز الزهرا (س)</w:t>
            </w:r>
          </w:p>
        </w:tc>
      </w:tr>
      <w:tr w:rsidR="001406DC" w:rsidTr="00C7216E">
        <w:tc>
          <w:tcPr>
            <w:tcW w:w="797" w:type="dxa"/>
            <w:vAlign w:val="center"/>
          </w:tcPr>
          <w:p w:rsidR="001406DC" w:rsidRPr="005B31F6" w:rsidRDefault="001406DC" w:rsidP="005B31F6">
            <w:pPr>
              <w:jc w:val="center"/>
              <w:rPr>
                <w:rFonts w:cs="B Lotus"/>
                <w:b/>
                <w:bCs/>
                <w:sz w:val="20"/>
                <w:szCs w:val="20"/>
                <w:rtl/>
              </w:rPr>
            </w:pPr>
            <w:r w:rsidRPr="005B31F6">
              <w:rPr>
                <w:rFonts w:cs="B Lotus" w:hint="cs"/>
                <w:b/>
                <w:bCs/>
                <w:sz w:val="20"/>
                <w:szCs w:val="20"/>
                <w:rtl/>
              </w:rPr>
              <w:t>3</w:t>
            </w:r>
          </w:p>
        </w:tc>
        <w:tc>
          <w:tcPr>
            <w:tcW w:w="2168" w:type="dxa"/>
            <w:vAlign w:val="center"/>
          </w:tcPr>
          <w:p w:rsidR="001406DC" w:rsidRPr="005B31F6" w:rsidRDefault="001406DC" w:rsidP="005B31F6">
            <w:pPr>
              <w:jc w:val="center"/>
              <w:rPr>
                <w:rFonts w:cs="B Lotus"/>
                <w:b/>
                <w:bCs/>
                <w:sz w:val="20"/>
                <w:szCs w:val="20"/>
                <w:rtl/>
              </w:rPr>
            </w:pPr>
            <w:r w:rsidRPr="005B31F6">
              <w:rPr>
                <w:rFonts w:cs="B Lotus" w:hint="cs"/>
                <w:b/>
                <w:bCs/>
                <w:sz w:val="20"/>
                <w:szCs w:val="20"/>
                <w:rtl/>
              </w:rPr>
              <w:t>احمد کردی</w:t>
            </w:r>
          </w:p>
        </w:tc>
        <w:tc>
          <w:tcPr>
            <w:tcW w:w="5353" w:type="dxa"/>
            <w:vAlign w:val="center"/>
          </w:tcPr>
          <w:p w:rsidR="001406DC" w:rsidRPr="005B31F6" w:rsidRDefault="001406DC" w:rsidP="005B31F6">
            <w:pPr>
              <w:jc w:val="center"/>
              <w:rPr>
                <w:rFonts w:cs="B Lotus"/>
                <w:b/>
                <w:bCs/>
                <w:sz w:val="20"/>
                <w:szCs w:val="20"/>
                <w:rtl/>
              </w:rPr>
            </w:pPr>
            <w:r w:rsidRPr="005B31F6">
              <w:rPr>
                <w:rFonts w:cs="B Lotus" w:hint="cs"/>
                <w:b/>
                <w:bCs/>
                <w:sz w:val="20"/>
                <w:szCs w:val="20"/>
                <w:rtl/>
              </w:rPr>
              <w:t>معاونت اداری و مالی مرکز امام خامنه ای</w:t>
            </w:r>
          </w:p>
        </w:tc>
      </w:tr>
      <w:tr w:rsidR="001406DC" w:rsidTr="00C7216E">
        <w:trPr>
          <w:trHeight w:val="240"/>
        </w:trPr>
        <w:tc>
          <w:tcPr>
            <w:tcW w:w="797" w:type="dxa"/>
            <w:vAlign w:val="center"/>
          </w:tcPr>
          <w:p w:rsidR="001406DC" w:rsidRPr="005B31F6" w:rsidRDefault="001406DC" w:rsidP="005B31F6">
            <w:pPr>
              <w:jc w:val="center"/>
              <w:rPr>
                <w:rFonts w:cs="B Lotus"/>
                <w:b/>
                <w:bCs/>
                <w:sz w:val="20"/>
                <w:szCs w:val="20"/>
                <w:rtl/>
              </w:rPr>
            </w:pPr>
            <w:r w:rsidRPr="005B31F6">
              <w:rPr>
                <w:rFonts w:cs="B Lotus" w:hint="cs"/>
                <w:b/>
                <w:bCs/>
                <w:sz w:val="20"/>
                <w:szCs w:val="20"/>
                <w:rtl/>
              </w:rPr>
              <w:t>4</w:t>
            </w:r>
          </w:p>
        </w:tc>
        <w:tc>
          <w:tcPr>
            <w:tcW w:w="2168" w:type="dxa"/>
            <w:vAlign w:val="center"/>
          </w:tcPr>
          <w:p w:rsidR="001406DC" w:rsidRPr="005B31F6" w:rsidRDefault="001406DC" w:rsidP="005B31F6">
            <w:pPr>
              <w:jc w:val="center"/>
              <w:rPr>
                <w:rFonts w:cs="B Lotus"/>
                <w:b/>
                <w:bCs/>
                <w:sz w:val="20"/>
                <w:szCs w:val="20"/>
                <w:rtl/>
              </w:rPr>
            </w:pPr>
            <w:r w:rsidRPr="005B31F6">
              <w:rPr>
                <w:rFonts w:cs="B Lotus" w:hint="cs"/>
                <w:b/>
                <w:bCs/>
                <w:sz w:val="20"/>
                <w:szCs w:val="20"/>
                <w:rtl/>
              </w:rPr>
              <w:t>ارسلان نامی</w:t>
            </w:r>
          </w:p>
        </w:tc>
        <w:tc>
          <w:tcPr>
            <w:tcW w:w="5353" w:type="dxa"/>
            <w:vAlign w:val="center"/>
          </w:tcPr>
          <w:p w:rsidR="001406DC" w:rsidRPr="005B31F6" w:rsidRDefault="001406DC" w:rsidP="004D3501">
            <w:pPr>
              <w:jc w:val="center"/>
              <w:rPr>
                <w:rFonts w:cs="B Lotus"/>
                <w:b/>
                <w:bCs/>
                <w:sz w:val="20"/>
                <w:szCs w:val="20"/>
                <w:rtl/>
              </w:rPr>
            </w:pPr>
            <w:r w:rsidRPr="005B31F6">
              <w:rPr>
                <w:rFonts w:cs="B Lotus" w:hint="cs"/>
                <w:b/>
                <w:bCs/>
                <w:sz w:val="20"/>
                <w:szCs w:val="20"/>
                <w:rtl/>
              </w:rPr>
              <w:t xml:space="preserve">معاونت دانشجویی و فرهنگی </w:t>
            </w:r>
            <w:r w:rsidR="004D3501" w:rsidRPr="005B31F6">
              <w:rPr>
                <w:rFonts w:cs="B Lotus" w:hint="cs"/>
                <w:b/>
                <w:bCs/>
                <w:sz w:val="20"/>
                <w:szCs w:val="20"/>
                <w:rtl/>
              </w:rPr>
              <w:t>مرکز امام خامنه ای</w:t>
            </w:r>
          </w:p>
        </w:tc>
      </w:tr>
      <w:tr w:rsidR="004D3501" w:rsidTr="00C7216E">
        <w:trPr>
          <w:trHeight w:val="105"/>
        </w:trPr>
        <w:tc>
          <w:tcPr>
            <w:tcW w:w="797" w:type="dxa"/>
            <w:vAlign w:val="center"/>
          </w:tcPr>
          <w:p w:rsidR="004D3501" w:rsidRPr="005B31F6" w:rsidRDefault="004D3501" w:rsidP="004D3501">
            <w:pPr>
              <w:jc w:val="center"/>
              <w:rPr>
                <w:rFonts w:cs="B Lotus"/>
                <w:b/>
                <w:bCs/>
                <w:sz w:val="20"/>
                <w:szCs w:val="20"/>
                <w:rtl/>
              </w:rPr>
            </w:pPr>
            <w:r w:rsidRPr="005B31F6">
              <w:rPr>
                <w:rFonts w:cs="B Lotus" w:hint="cs"/>
                <w:b/>
                <w:bCs/>
                <w:sz w:val="20"/>
                <w:szCs w:val="20"/>
                <w:rtl/>
              </w:rPr>
              <w:t>5</w:t>
            </w:r>
          </w:p>
        </w:tc>
        <w:tc>
          <w:tcPr>
            <w:tcW w:w="2168" w:type="dxa"/>
            <w:vAlign w:val="center"/>
          </w:tcPr>
          <w:p w:rsidR="004D3501" w:rsidRPr="005B31F6" w:rsidRDefault="004D3501" w:rsidP="004D3501">
            <w:pPr>
              <w:jc w:val="center"/>
              <w:rPr>
                <w:rFonts w:cs="B Lotus"/>
                <w:b/>
                <w:bCs/>
                <w:sz w:val="20"/>
                <w:szCs w:val="20"/>
                <w:rtl/>
              </w:rPr>
            </w:pPr>
            <w:r>
              <w:rPr>
                <w:rFonts w:cs="B Lotus" w:hint="cs"/>
                <w:b/>
                <w:bCs/>
                <w:sz w:val="20"/>
                <w:szCs w:val="20"/>
                <w:rtl/>
              </w:rPr>
              <w:t>مجید دانایی فر</w:t>
            </w:r>
          </w:p>
        </w:tc>
        <w:tc>
          <w:tcPr>
            <w:tcW w:w="5353" w:type="dxa"/>
            <w:vAlign w:val="center"/>
          </w:tcPr>
          <w:p w:rsidR="004D3501" w:rsidRPr="005B31F6" w:rsidRDefault="002825C7" w:rsidP="004D3501">
            <w:pPr>
              <w:jc w:val="center"/>
              <w:rPr>
                <w:rFonts w:cs="B Lotus"/>
                <w:b/>
                <w:bCs/>
                <w:sz w:val="20"/>
                <w:szCs w:val="20"/>
                <w:rtl/>
              </w:rPr>
            </w:pPr>
            <w:r>
              <w:rPr>
                <w:rFonts w:cs="B Lotus" w:hint="cs"/>
                <w:b/>
                <w:bCs/>
                <w:sz w:val="20"/>
                <w:szCs w:val="20"/>
                <w:rtl/>
              </w:rPr>
              <w:t>مدیر مالی استان بوشهر</w:t>
            </w:r>
          </w:p>
        </w:tc>
      </w:tr>
      <w:tr w:rsidR="004D3501" w:rsidTr="00C7216E">
        <w:tc>
          <w:tcPr>
            <w:tcW w:w="797" w:type="dxa"/>
            <w:vAlign w:val="center"/>
          </w:tcPr>
          <w:p w:rsidR="004D3501" w:rsidRPr="005B31F6" w:rsidRDefault="004D3501" w:rsidP="004D3501">
            <w:pPr>
              <w:jc w:val="center"/>
              <w:rPr>
                <w:rFonts w:cs="B Lotus"/>
                <w:b/>
                <w:bCs/>
                <w:sz w:val="20"/>
                <w:szCs w:val="20"/>
                <w:rtl/>
              </w:rPr>
            </w:pPr>
            <w:r w:rsidRPr="005B31F6">
              <w:rPr>
                <w:rFonts w:cs="B Lotus" w:hint="cs"/>
                <w:b/>
                <w:bCs/>
                <w:sz w:val="20"/>
                <w:szCs w:val="20"/>
                <w:rtl/>
              </w:rPr>
              <w:t>6</w:t>
            </w:r>
          </w:p>
        </w:tc>
        <w:tc>
          <w:tcPr>
            <w:tcW w:w="2168" w:type="dxa"/>
            <w:vAlign w:val="center"/>
          </w:tcPr>
          <w:p w:rsidR="004D3501" w:rsidRPr="005B31F6" w:rsidRDefault="004D3501" w:rsidP="004D3501">
            <w:pPr>
              <w:jc w:val="center"/>
              <w:rPr>
                <w:rFonts w:cs="B Lotus"/>
                <w:b/>
                <w:bCs/>
                <w:sz w:val="20"/>
                <w:szCs w:val="20"/>
                <w:rtl/>
              </w:rPr>
            </w:pPr>
            <w:r w:rsidRPr="005B31F6">
              <w:rPr>
                <w:rFonts w:cs="B Lotus" w:hint="cs"/>
                <w:b/>
                <w:bCs/>
                <w:sz w:val="20"/>
                <w:szCs w:val="20"/>
                <w:rtl/>
              </w:rPr>
              <w:t>مهناز عبدالهی</w:t>
            </w:r>
          </w:p>
        </w:tc>
        <w:tc>
          <w:tcPr>
            <w:tcW w:w="5353" w:type="dxa"/>
            <w:vAlign w:val="center"/>
          </w:tcPr>
          <w:p w:rsidR="004D3501" w:rsidRPr="005B31F6" w:rsidRDefault="004D3501" w:rsidP="004D3501">
            <w:pPr>
              <w:jc w:val="center"/>
              <w:rPr>
                <w:rFonts w:cs="B Lotus"/>
                <w:b/>
                <w:bCs/>
                <w:sz w:val="20"/>
                <w:szCs w:val="20"/>
                <w:rtl/>
              </w:rPr>
            </w:pPr>
            <w:r w:rsidRPr="005B31F6">
              <w:rPr>
                <w:rFonts w:cs="B Lotus" w:hint="cs"/>
                <w:b/>
                <w:bCs/>
                <w:sz w:val="20"/>
                <w:szCs w:val="20"/>
                <w:rtl/>
              </w:rPr>
              <w:t>معاونت آموزشی مرکز الزهرا (س)</w:t>
            </w:r>
          </w:p>
        </w:tc>
      </w:tr>
      <w:tr w:rsidR="004D3501" w:rsidTr="00C7216E">
        <w:trPr>
          <w:trHeight w:val="318"/>
        </w:trPr>
        <w:tc>
          <w:tcPr>
            <w:tcW w:w="797" w:type="dxa"/>
            <w:vAlign w:val="center"/>
          </w:tcPr>
          <w:p w:rsidR="004D3501" w:rsidRPr="005B31F6" w:rsidRDefault="004D3501" w:rsidP="004D3501">
            <w:pPr>
              <w:jc w:val="center"/>
              <w:rPr>
                <w:rFonts w:cs="B Lotus"/>
                <w:b/>
                <w:bCs/>
                <w:sz w:val="20"/>
                <w:szCs w:val="20"/>
                <w:rtl/>
              </w:rPr>
            </w:pPr>
            <w:r w:rsidRPr="005B31F6">
              <w:rPr>
                <w:rFonts w:cs="B Lotus" w:hint="cs"/>
                <w:b/>
                <w:bCs/>
                <w:sz w:val="20"/>
                <w:szCs w:val="20"/>
                <w:rtl/>
              </w:rPr>
              <w:t>7</w:t>
            </w:r>
          </w:p>
        </w:tc>
        <w:tc>
          <w:tcPr>
            <w:tcW w:w="2168" w:type="dxa"/>
            <w:vAlign w:val="center"/>
          </w:tcPr>
          <w:p w:rsidR="004D3501" w:rsidRPr="005B31F6" w:rsidRDefault="004D3501" w:rsidP="004D3501">
            <w:pPr>
              <w:jc w:val="center"/>
              <w:rPr>
                <w:rFonts w:cs="B Lotus"/>
                <w:b/>
                <w:bCs/>
                <w:sz w:val="20"/>
                <w:szCs w:val="20"/>
                <w:rtl/>
              </w:rPr>
            </w:pPr>
            <w:r w:rsidRPr="005B31F6">
              <w:rPr>
                <w:rFonts w:cs="B Lotus" w:hint="cs"/>
                <w:b/>
                <w:bCs/>
                <w:sz w:val="20"/>
                <w:szCs w:val="20"/>
                <w:rtl/>
              </w:rPr>
              <w:t>سعید جابری</w:t>
            </w:r>
          </w:p>
        </w:tc>
        <w:tc>
          <w:tcPr>
            <w:tcW w:w="5353" w:type="dxa"/>
            <w:vAlign w:val="center"/>
          </w:tcPr>
          <w:p w:rsidR="004D3501" w:rsidRPr="005B31F6" w:rsidRDefault="004D3501" w:rsidP="004D3501">
            <w:pPr>
              <w:jc w:val="center"/>
              <w:rPr>
                <w:rFonts w:cs="B Lotus"/>
                <w:b/>
                <w:bCs/>
                <w:sz w:val="20"/>
                <w:szCs w:val="20"/>
                <w:rtl/>
              </w:rPr>
            </w:pPr>
            <w:r w:rsidRPr="005B31F6">
              <w:rPr>
                <w:rFonts w:cs="B Lotus" w:hint="cs"/>
                <w:b/>
                <w:bCs/>
                <w:sz w:val="20"/>
                <w:szCs w:val="20"/>
                <w:rtl/>
              </w:rPr>
              <w:t>رئیس اداره اموراداری مرکز امام خامنه ای</w:t>
            </w:r>
          </w:p>
        </w:tc>
      </w:tr>
      <w:tr w:rsidR="00AC72C3" w:rsidTr="00C7216E">
        <w:trPr>
          <w:trHeight w:val="318"/>
        </w:trPr>
        <w:tc>
          <w:tcPr>
            <w:tcW w:w="797" w:type="dxa"/>
            <w:vAlign w:val="center"/>
          </w:tcPr>
          <w:p w:rsidR="00AC72C3" w:rsidRPr="005B31F6" w:rsidRDefault="00AC72C3" w:rsidP="004D3501">
            <w:pPr>
              <w:jc w:val="center"/>
              <w:rPr>
                <w:rFonts w:cs="B Lotus"/>
                <w:b/>
                <w:bCs/>
                <w:sz w:val="20"/>
                <w:szCs w:val="20"/>
                <w:rtl/>
              </w:rPr>
            </w:pPr>
            <w:r w:rsidRPr="005B31F6">
              <w:rPr>
                <w:rFonts w:cs="B Lotus" w:hint="cs"/>
                <w:b/>
                <w:bCs/>
                <w:sz w:val="20"/>
                <w:szCs w:val="20"/>
                <w:rtl/>
              </w:rPr>
              <w:t>8</w:t>
            </w:r>
          </w:p>
        </w:tc>
        <w:tc>
          <w:tcPr>
            <w:tcW w:w="2168" w:type="dxa"/>
            <w:vAlign w:val="center"/>
          </w:tcPr>
          <w:p w:rsidR="00AC72C3" w:rsidRPr="005B31F6" w:rsidRDefault="00AC72C3" w:rsidP="004D3501">
            <w:pPr>
              <w:jc w:val="center"/>
              <w:rPr>
                <w:rFonts w:cs="B Lotus"/>
                <w:b/>
                <w:bCs/>
                <w:sz w:val="20"/>
                <w:szCs w:val="20"/>
                <w:rtl/>
              </w:rPr>
            </w:pPr>
            <w:r w:rsidRPr="005B31F6">
              <w:rPr>
                <w:rFonts w:cs="B Lotus" w:hint="cs"/>
                <w:b/>
                <w:bCs/>
                <w:sz w:val="20"/>
                <w:szCs w:val="20"/>
                <w:rtl/>
              </w:rPr>
              <w:t>مجتبی تن زاده</w:t>
            </w:r>
          </w:p>
        </w:tc>
        <w:tc>
          <w:tcPr>
            <w:tcW w:w="5353" w:type="dxa"/>
            <w:vAlign w:val="center"/>
          </w:tcPr>
          <w:p w:rsidR="00AC72C3" w:rsidRPr="005B31F6" w:rsidRDefault="00AC72C3" w:rsidP="004D3501">
            <w:pPr>
              <w:jc w:val="center"/>
              <w:rPr>
                <w:rFonts w:cs="B Lotus"/>
                <w:b/>
                <w:bCs/>
                <w:sz w:val="20"/>
                <w:szCs w:val="20"/>
                <w:rtl/>
              </w:rPr>
            </w:pPr>
            <w:r>
              <w:rPr>
                <w:rFonts w:cs="B Lotus" w:hint="cs"/>
                <w:b/>
                <w:bCs/>
                <w:sz w:val="20"/>
                <w:szCs w:val="20"/>
                <w:rtl/>
              </w:rPr>
              <w:t xml:space="preserve">مسئول </w:t>
            </w:r>
            <w:r w:rsidRPr="005B31F6">
              <w:rPr>
                <w:rFonts w:cs="B Lotus" w:hint="cs"/>
                <w:b/>
                <w:bCs/>
                <w:sz w:val="20"/>
                <w:szCs w:val="20"/>
                <w:rtl/>
              </w:rPr>
              <w:t xml:space="preserve">روابط عمومی </w:t>
            </w:r>
            <w:r>
              <w:rPr>
                <w:rFonts w:cs="B Lotus" w:hint="cs"/>
                <w:b/>
                <w:bCs/>
                <w:sz w:val="20"/>
                <w:szCs w:val="20"/>
                <w:rtl/>
              </w:rPr>
              <w:t>استان بوشهر</w:t>
            </w:r>
          </w:p>
        </w:tc>
      </w:tr>
    </w:tbl>
    <w:p w:rsidR="00255CD4" w:rsidRDefault="00255CD4" w:rsidP="007F603D">
      <w:pPr>
        <w:spacing w:after="0"/>
        <w:ind w:firstLine="403"/>
        <w:rPr>
          <w:rFonts w:cs="B Arash"/>
          <w:sz w:val="28"/>
          <w:szCs w:val="28"/>
        </w:rPr>
      </w:pPr>
    </w:p>
    <w:p w:rsidR="00255CD4" w:rsidRDefault="00C7216E" w:rsidP="007F603D">
      <w:pPr>
        <w:spacing w:after="0"/>
        <w:ind w:firstLine="403"/>
        <w:rPr>
          <w:rFonts w:cs="B Arash"/>
          <w:sz w:val="28"/>
          <w:szCs w:val="28"/>
        </w:rPr>
      </w:pPr>
      <w:r>
        <w:rPr>
          <w:rFonts w:cs="B Arash" w:hint="cs"/>
          <w:noProof/>
          <w:sz w:val="28"/>
          <w:szCs w:val="28"/>
          <w:lang w:bidi="ar-SA"/>
        </w:rPr>
        <mc:AlternateContent>
          <mc:Choice Requires="wps">
            <w:drawing>
              <wp:anchor distT="0" distB="0" distL="114300" distR="114300" simplePos="0" relativeHeight="251661312" behindDoc="0" locked="0" layoutInCell="1" allowOverlap="1" wp14:anchorId="741B13CE" wp14:editId="4DD3AB23">
                <wp:simplePos x="0" y="0"/>
                <wp:positionH relativeFrom="page">
                  <wp:posOffset>2179955</wp:posOffset>
                </wp:positionH>
                <wp:positionV relativeFrom="paragraph">
                  <wp:posOffset>172720</wp:posOffset>
                </wp:positionV>
                <wp:extent cx="3174023" cy="738260"/>
                <wp:effectExtent l="0" t="0" r="26670" b="24130"/>
                <wp:wrapNone/>
                <wp:docPr id="2" name="Rounded Rectangle 2"/>
                <wp:cNvGraphicFramePr/>
                <a:graphic xmlns:a="http://schemas.openxmlformats.org/drawingml/2006/main">
                  <a:graphicData uri="http://schemas.microsoft.com/office/word/2010/wordprocessingShape">
                    <wps:wsp>
                      <wps:cNvSpPr/>
                      <wps:spPr>
                        <a:xfrm>
                          <a:off x="0" y="0"/>
                          <a:ext cx="3174023" cy="73826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15FA2" w:rsidRPr="00415FA2" w:rsidRDefault="00415FA2" w:rsidP="00415FA2">
                            <w:pPr>
                              <w:spacing w:after="0"/>
                              <w:jc w:val="center"/>
                              <w:rPr>
                                <w:rFonts w:cs="B Lotus"/>
                                <w:sz w:val="28"/>
                                <w:szCs w:val="28"/>
                                <w:rtl/>
                              </w:rPr>
                            </w:pPr>
                            <w:r w:rsidRPr="00415FA2">
                              <w:rPr>
                                <w:rFonts w:cs="B Lotus" w:hint="cs"/>
                                <w:sz w:val="28"/>
                                <w:szCs w:val="28"/>
                                <w:rtl/>
                              </w:rPr>
                              <w:t>اکبر منصوری نسب</w:t>
                            </w:r>
                          </w:p>
                          <w:p w:rsidR="00415FA2" w:rsidRPr="00415FA2" w:rsidRDefault="00B222F8" w:rsidP="00F06C9A">
                            <w:pPr>
                              <w:spacing w:after="0"/>
                              <w:jc w:val="center"/>
                              <w:rPr>
                                <w:sz w:val="28"/>
                                <w:szCs w:val="28"/>
                              </w:rPr>
                            </w:pPr>
                            <w:r>
                              <w:rPr>
                                <w:rFonts w:cs="B Lotus" w:hint="cs"/>
                                <w:sz w:val="28"/>
                                <w:szCs w:val="28"/>
                                <w:rtl/>
                              </w:rPr>
                              <w:t>رییس</w:t>
                            </w:r>
                            <w:r w:rsidR="00F06C9A">
                              <w:rPr>
                                <w:rFonts w:cs="B Lotus" w:hint="cs"/>
                                <w:sz w:val="28"/>
                                <w:szCs w:val="28"/>
                                <w:rtl/>
                              </w:rPr>
                              <w:t xml:space="preserve"> دانشگاه</w:t>
                            </w:r>
                            <w:r w:rsidR="00415FA2" w:rsidRPr="00415FA2">
                              <w:rPr>
                                <w:rFonts w:cs="B Lotus" w:hint="cs"/>
                                <w:sz w:val="28"/>
                                <w:szCs w:val="28"/>
                                <w:rtl/>
                              </w:rPr>
                              <w:t xml:space="preserve"> فنی و حرفه ای </w:t>
                            </w:r>
                            <w:r w:rsidR="00F06C9A">
                              <w:rPr>
                                <w:rFonts w:cs="B Lotus" w:hint="cs"/>
                                <w:sz w:val="28"/>
                                <w:szCs w:val="28"/>
                                <w:rtl/>
                              </w:rPr>
                              <w:t>استان بوشهر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1B13CE" id="Rounded Rectangle 2" o:spid="_x0000_s1027" style="position:absolute;left:0;text-align:left;margin-left:171.65pt;margin-top:13.6pt;width:249.9pt;height:58.15pt;z-index:2516613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" fillcolor="white [3201]" strokecolor="black [3213]" strokeweight="1pt">
                <v:stroke joinstyle="miter"/>
                <v:textbox>
                  <w:txbxContent>
                    <w:p w:rsidR="00415FA2" w:rsidRPr="00415FA2" w:rsidRDefault="00415FA2" w:rsidP="00415FA2">
                      <w:pPr>
                        <w:spacing w:after="0"/>
                        <w:jc w:val="center"/>
                        <w:rPr>
                          <w:rFonts w:cs="B Lotus"/>
                          <w:sz w:val="28"/>
                          <w:szCs w:val="28"/>
                          <w:rtl/>
                        </w:rPr>
                      </w:pPr>
                      <w:r w:rsidRPr="00415FA2">
                        <w:rPr>
                          <w:rFonts w:cs="B Lotus" w:hint="cs"/>
                          <w:sz w:val="28"/>
                          <w:szCs w:val="28"/>
                          <w:rtl/>
                        </w:rPr>
                        <w:t>اکبر منصوری نسب</w:t>
                      </w:r>
                    </w:p>
                    <w:p w:rsidR="00415FA2" w:rsidRPr="00415FA2" w:rsidRDefault="00B222F8" w:rsidP="00F06C9A">
                      <w:pPr>
                        <w:spacing w:after="0"/>
                        <w:jc w:val="center"/>
                        <w:rPr>
                          <w:sz w:val="28"/>
                          <w:szCs w:val="28"/>
                        </w:rPr>
                      </w:pPr>
                      <w:r>
                        <w:rPr>
                          <w:rFonts w:cs="B Lotus" w:hint="cs"/>
                          <w:sz w:val="28"/>
                          <w:szCs w:val="28"/>
                          <w:rtl/>
                        </w:rPr>
                        <w:t>رییس</w:t>
                      </w:r>
                      <w:r w:rsidR="00F06C9A">
                        <w:rPr>
                          <w:rFonts w:cs="B Lotus" w:hint="cs"/>
                          <w:sz w:val="28"/>
                          <w:szCs w:val="28"/>
                          <w:rtl/>
                        </w:rPr>
                        <w:t xml:space="preserve"> دانشگاه</w:t>
                      </w:r>
                      <w:r w:rsidR="00415FA2" w:rsidRPr="00415FA2">
                        <w:rPr>
                          <w:rFonts w:cs="B Lotus" w:hint="cs"/>
                          <w:sz w:val="28"/>
                          <w:szCs w:val="28"/>
                          <w:rtl/>
                        </w:rPr>
                        <w:t xml:space="preserve"> فنی و حرفه ای </w:t>
                      </w:r>
                      <w:r w:rsidR="00F06C9A">
                        <w:rPr>
                          <w:rFonts w:cs="B Lotus" w:hint="cs"/>
                          <w:sz w:val="28"/>
                          <w:szCs w:val="28"/>
                          <w:rtl/>
                        </w:rPr>
                        <w:t>استان بوشهر</w:t>
                      </w:r>
                    </w:p>
                  </w:txbxContent>
                </v:textbox>
                <w10:wrap anchorx="page"/>
              </v:roundrect>
            </w:pict>
          </mc:Fallback>
        </mc:AlternateContent>
      </w:r>
    </w:p>
    <w:p w:rsidR="00255CD4" w:rsidRDefault="00255CD4" w:rsidP="007F603D">
      <w:pPr>
        <w:spacing w:after="0"/>
        <w:ind w:firstLine="403"/>
        <w:rPr>
          <w:rFonts w:cs="B Arash"/>
          <w:sz w:val="28"/>
          <w:szCs w:val="28"/>
        </w:rPr>
      </w:pPr>
    </w:p>
    <w:p w:rsidR="00E74DC8" w:rsidRPr="00E74DC8" w:rsidRDefault="00E74DC8" w:rsidP="007F603D">
      <w:pPr>
        <w:spacing w:after="0"/>
        <w:ind w:firstLine="403"/>
        <w:rPr>
          <w:rFonts w:cs="B Arash"/>
          <w:sz w:val="28"/>
          <w:szCs w:val="28"/>
        </w:rPr>
      </w:pPr>
    </w:p>
    <w:sectPr w:rsidR="00E74DC8" w:rsidRPr="00E74DC8" w:rsidSect="00FF7775">
      <w:headerReference w:type="default" r:id="rId8"/>
      <w:footerReference w:type="default" r:id="rId9"/>
      <w:pgSz w:w="11906" w:h="16838"/>
      <w:pgMar w:top="993" w:right="991" w:bottom="851" w:left="1440" w:header="851" w:footer="70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09F" w:rsidRDefault="00CE709F" w:rsidP="00C97862">
      <w:pPr>
        <w:spacing w:after="0" w:line="240" w:lineRule="auto"/>
      </w:pPr>
      <w:r>
        <w:separator/>
      </w:r>
    </w:p>
  </w:endnote>
  <w:endnote w:type="continuationSeparator" w:id="0">
    <w:p w:rsidR="00CE709F" w:rsidRDefault="00CE709F" w:rsidP="00C97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Arash">
    <w:altName w:val="Courier New"/>
    <w:charset w:val="B2"/>
    <w:family w:val="auto"/>
    <w:pitch w:val="variable"/>
    <w:sig w:usb0="00002001" w:usb1="80000000" w:usb2="00000008" w:usb3="00000000" w:csb0="00000040" w:csb1="00000000"/>
  </w:font>
  <w:font w:name="B Saha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27548441"/>
      <w:docPartObj>
        <w:docPartGallery w:val="Page Numbers (Bottom of Page)"/>
        <w:docPartUnique/>
      </w:docPartObj>
    </w:sdtPr>
    <w:sdtEndPr>
      <w:rPr>
        <w:noProof/>
      </w:rPr>
    </w:sdtEndPr>
    <w:sdtContent>
      <w:p w:rsidR="008F5810" w:rsidRDefault="008F5810">
        <w:pPr>
          <w:pStyle w:val="Footer"/>
          <w:jc w:val="center"/>
        </w:pPr>
        <w:r>
          <w:fldChar w:fldCharType="begin"/>
        </w:r>
        <w:r>
          <w:instrText xml:space="preserve"> PAGE   \* MERGEFORMAT </w:instrText>
        </w:r>
        <w:r>
          <w:fldChar w:fldCharType="separate"/>
        </w:r>
        <w:r w:rsidR="008D6F1D">
          <w:rPr>
            <w:noProof/>
            <w:rtl/>
          </w:rPr>
          <w:t>1</w:t>
        </w:r>
        <w:r>
          <w:rPr>
            <w:noProof/>
          </w:rPr>
          <w:fldChar w:fldCharType="end"/>
        </w:r>
      </w:p>
    </w:sdtContent>
  </w:sdt>
  <w:p w:rsidR="008F5810" w:rsidRDefault="008F58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09F" w:rsidRDefault="00CE709F" w:rsidP="00C97862">
      <w:pPr>
        <w:spacing w:after="0" w:line="240" w:lineRule="auto"/>
      </w:pPr>
      <w:r>
        <w:separator/>
      </w:r>
    </w:p>
  </w:footnote>
  <w:footnote w:type="continuationSeparator" w:id="0">
    <w:p w:rsidR="00CE709F" w:rsidRDefault="00CE709F" w:rsidP="00C97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862" w:rsidRPr="00A31E68" w:rsidRDefault="00B35F41" w:rsidP="00C00222">
    <w:pPr>
      <w:spacing w:after="0" w:line="240" w:lineRule="auto"/>
      <w:jc w:val="center"/>
      <w:rPr>
        <w:rFonts w:cs="B Sahar"/>
        <w:sz w:val="20"/>
        <w:szCs w:val="20"/>
        <w:rtl/>
      </w:rPr>
    </w:pPr>
    <w:r w:rsidRPr="00A31E68">
      <w:rPr>
        <w:rFonts w:cs="B Sahar" w:hint="cs"/>
        <w:noProof/>
        <w:sz w:val="20"/>
        <w:szCs w:val="20"/>
        <w:rtl/>
        <w:lang w:bidi="ar-SA"/>
      </w:rPr>
      <mc:AlternateContent>
        <mc:Choice Requires="wps">
          <w:drawing>
            <wp:anchor distT="0" distB="0" distL="114300" distR="114300" simplePos="0" relativeHeight="251657216" behindDoc="0" locked="0" layoutInCell="1" allowOverlap="1" wp14:anchorId="6B481C30" wp14:editId="486E4A15">
              <wp:simplePos x="0" y="0"/>
              <wp:positionH relativeFrom="column">
                <wp:posOffset>-381000</wp:posOffset>
              </wp:positionH>
              <wp:positionV relativeFrom="paragraph">
                <wp:posOffset>183515</wp:posOffset>
              </wp:positionV>
              <wp:extent cx="1857375" cy="775970"/>
              <wp:effectExtent l="0" t="0" r="28575" b="24130"/>
              <wp:wrapNone/>
              <wp:docPr id="1" name="Rounded Rectangle 1"/>
              <wp:cNvGraphicFramePr/>
              <a:graphic xmlns:a="http://schemas.openxmlformats.org/drawingml/2006/main">
                <a:graphicData uri="http://schemas.microsoft.com/office/word/2010/wordprocessingShape">
                  <wps:wsp>
                    <wps:cNvSpPr/>
                    <wps:spPr>
                      <a:xfrm>
                        <a:off x="0" y="0"/>
                        <a:ext cx="1857375" cy="77597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97862" w:rsidRPr="00C00222" w:rsidRDefault="00C97862" w:rsidP="008D6F1D">
                          <w:pPr>
                            <w:spacing w:after="0"/>
                            <w:rPr>
                              <w:rFonts w:cs="B Zar"/>
                              <w:rtl/>
                            </w:rPr>
                          </w:pPr>
                          <w:r w:rsidRPr="00C00222">
                            <w:rPr>
                              <w:rFonts w:cs="B Zar" w:hint="cs"/>
                              <w:rtl/>
                            </w:rPr>
                            <w:t>شماره:</w:t>
                          </w:r>
                          <w:r w:rsidR="003D176B">
                            <w:rPr>
                              <w:rFonts w:cs="B Zar" w:hint="cs"/>
                              <w:rtl/>
                            </w:rPr>
                            <w:t>100</w:t>
                          </w:r>
                          <w:r w:rsidR="007D769E">
                            <w:rPr>
                              <w:rFonts w:cs="B Zar" w:hint="cs"/>
                              <w:rtl/>
                            </w:rPr>
                            <w:t>/</w:t>
                          </w:r>
                          <w:r w:rsidR="008D6F1D">
                            <w:rPr>
                              <w:rFonts w:cs="B Zar" w:hint="cs"/>
                              <w:rtl/>
                            </w:rPr>
                            <w:t>651</w:t>
                          </w:r>
                          <w:r w:rsidR="007D769E">
                            <w:rPr>
                              <w:rFonts w:cs="B Zar" w:hint="cs"/>
                              <w:rtl/>
                            </w:rPr>
                            <w:t>/129</w:t>
                          </w:r>
                        </w:p>
                        <w:p w:rsidR="00C97862" w:rsidRPr="00C00222" w:rsidRDefault="004B6706" w:rsidP="00AC72C3">
                          <w:pPr>
                            <w:spacing w:after="0"/>
                            <w:rPr>
                              <w:rFonts w:cs="B Zar"/>
                            </w:rPr>
                          </w:pPr>
                          <w:r>
                            <w:rPr>
                              <w:rFonts w:cs="B Zar" w:hint="cs"/>
                              <w:rtl/>
                            </w:rPr>
                            <w:t xml:space="preserve"> </w:t>
                          </w:r>
                          <w:r w:rsidR="00C97862" w:rsidRPr="00C00222">
                            <w:rPr>
                              <w:rFonts w:cs="B Zar" w:hint="cs"/>
                              <w:rtl/>
                            </w:rPr>
                            <w:t>تاریخ:</w:t>
                          </w:r>
                          <w:r w:rsidR="001406DC">
                            <w:rPr>
                              <w:rFonts w:cs="B Zar" w:hint="cs"/>
                              <w:rtl/>
                            </w:rPr>
                            <w:t xml:space="preserve"> </w:t>
                          </w:r>
                          <w:r w:rsidR="00AC72C3">
                            <w:rPr>
                              <w:rFonts w:cs="B Zar" w:hint="cs"/>
                              <w:rtl/>
                            </w:rPr>
                            <w:t>30</w:t>
                          </w:r>
                          <w:r w:rsidR="00021EAA">
                            <w:rPr>
                              <w:rFonts w:cs="B Zar" w:hint="cs"/>
                              <w:rtl/>
                            </w:rPr>
                            <w:t>/</w:t>
                          </w:r>
                          <w:r w:rsidR="001406DC">
                            <w:rPr>
                              <w:rFonts w:cs="B Zar" w:hint="cs"/>
                              <w:rtl/>
                            </w:rPr>
                            <w:t xml:space="preserve"> </w:t>
                          </w:r>
                          <w:r w:rsidR="00AC72C3">
                            <w:rPr>
                              <w:rFonts w:cs="B Zar" w:hint="cs"/>
                              <w:rtl/>
                            </w:rPr>
                            <w:t>02</w:t>
                          </w:r>
                          <w:r w:rsidR="001406DC">
                            <w:rPr>
                              <w:rFonts w:cs="B Zar" w:hint="cs"/>
                              <w:rtl/>
                            </w:rPr>
                            <w:t>/139</w:t>
                          </w:r>
                          <w:r w:rsidR="00B35F41">
                            <w:rPr>
                              <w:rFonts w:cs="B Zar" w:hint="cs"/>
                              <w:rtl/>
                            </w:rPr>
                            <w:t>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481C30" id="Rounded Rectangle 1" o:spid="_x0000_s1028" style="position:absolute;left:0;text-align:left;margin-left:-30pt;margin-top:14.45pt;width:146.25pt;height:6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" fillcolor="white [3201]" strokecolor="black [3213]" strokeweight="1pt">
              <v:stroke joinstyle="miter"/>
              <v:textbox>
                <w:txbxContent>
                  <w:p w:rsidR="00C97862" w:rsidRPr="00C00222" w:rsidRDefault="00C97862" w:rsidP="008D6F1D">
                    <w:pPr>
                      <w:spacing w:after="0"/>
                      <w:rPr>
                        <w:rFonts w:cs="B Zar"/>
                        <w:rtl/>
                      </w:rPr>
                    </w:pPr>
                    <w:r w:rsidRPr="00C00222">
                      <w:rPr>
                        <w:rFonts w:cs="B Zar" w:hint="cs"/>
                        <w:rtl/>
                      </w:rPr>
                      <w:t>شماره:</w:t>
                    </w:r>
                    <w:r w:rsidR="003D176B">
                      <w:rPr>
                        <w:rFonts w:cs="B Zar" w:hint="cs"/>
                        <w:rtl/>
                      </w:rPr>
                      <w:t>100</w:t>
                    </w:r>
                    <w:r w:rsidR="007D769E">
                      <w:rPr>
                        <w:rFonts w:cs="B Zar" w:hint="cs"/>
                        <w:rtl/>
                      </w:rPr>
                      <w:t>/</w:t>
                    </w:r>
                    <w:r w:rsidR="008D6F1D">
                      <w:rPr>
                        <w:rFonts w:cs="B Zar" w:hint="cs"/>
                        <w:rtl/>
                      </w:rPr>
                      <w:t>651</w:t>
                    </w:r>
                    <w:r w:rsidR="007D769E">
                      <w:rPr>
                        <w:rFonts w:cs="B Zar" w:hint="cs"/>
                        <w:rtl/>
                      </w:rPr>
                      <w:t>/129</w:t>
                    </w:r>
                  </w:p>
                  <w:p w:rsidR="00C97862" w:rsidRPr="00C00222" w:rsidRDefault="004B6706" w:rsidP="00AC72C3">
                    <w:pPr>
                      <w:spacing w:after="0"/>
                      <w:rPr>
                        <w:rFonts w:cs="B Zar"/>
                      </w:rPr>
                    </w:pPr>
                    <w:r>
                      <w:rPr>
                        <w:rFonts w:cs="B Zar" w:hint="cs"/>
                        <w:rtl/>
                      </w:rPr>
                      <w:t xml:space="preserve"> </w:t>
                    </w:r>
                    <w:r w:rsidR="00C97862" w:rsidRPr="00C00222">
                      <w:rPr>
                        <w:rFonts w:cs="B Zar" w:hint="cs"/>
                        <w:rtl/>
                      </w:rPr>
                      <w:t>تاریخ:</w:t>
                    </w:r>
                    <w:r w:rsidR="001406DC">
                      <w:rPr>
                        <w:rFonts w:cs="B Zar" w:hint="cs"/>
                        <w:rtl/>
                      </w:rPr>
                      <w:t xml:space="preserve"> </w:t>
                    </w:r>
                    <w:r w:rsidR="00AC72C3">
                      <w:rPr>
                        <w:rFonts w:cs="B Zar" w:hint="cs"/>
                        <w:rtl/>
                      </w:rPr>
                      <w:t>30</w:t>
                    </w:r>
                    <w:r w:rsidR="00021EAA">
                      <w:rPr>
                        <w:rFonts w:cs="B Zar" w:hint="cs"/>
                        <w:rtl/>
                      </w:rPr>
                      <w:t>/</w:t>
                    </w:r>
                    <w:r w:rsidR="001406DC">
                      <w:rPr>
                        <w:rFonts w:cs="B Zar" w:hint="cs"/>
                        <w:rtl/>
                      </w:rPr>
                      <w:t xml:space="preserve"> </w:t>
                    </w:r>
                    <w:r w:rsidR="00AC72C3">
                      <w:rPr>
                        <w:rFonts w:cs="B Zar" w:hint="cs"/>
                        <w:rtl/>
                      </w:rPr>
                      <w:t>02</w:t>
                    </w:r>
                    <w:r w:rsidR="001406DC">
                      <w:rPr>
                        <w:rFonts w:cs="B Zar" w:hint="cs"/>
                        <w:rtl/>
                      </w:rPr>
                      <w:t>/139</w:t>
                    </w:r>
                    <w:r w:rsidR="00B35F41">
                      <w:rPr>
                        <w:rFonts w:cs="B Zar" w:hint="cs"/>
                        <w:rtl/>
                      </w:rPr>
                      <w:t>8</w:t>
                    </w:r>
                  </w:p>
                </w:txbxContent>
              </v:textbox>
            </v:roundrect>
          </w:pict>
        </mc:Fallback>
      </mc:AlternateContent>
    </w:r>
    <w:r w:rsidR="00386446" w:rsidRPr="00A31E68">
      <w:rPr>
        <w:rFonts w:cs="B Sahar" w:hint="cs"/>
        <w:noProof/>
        <w:sz w:val="20"/>
        <w:szCs w:val="20"/>
        <w:rtl/>
        <w:lang w:bidi="ar-SA"/>
      </w:rPr>
      <mc:AlternateContent>
        <mc:Choice Requires="wps">
          <w:drawing>
            <wp:anchor distT="0" distB="0" distL="114300" distR="114300" simplePos="0" relativeHeight="251659264" behindDoc="0" locked="0" layoutInCell="1" allowOverlap="1" wp14:anchorId="17BED654" wp14:editId="0F31243E">
              <wp:simplePos x="0" y="0"/>
              <wp:positionH relativeFrom="column">
                <wp:posOffset>4284921</wp:posOffset>
              </wp:positionH>
              <wp:positionV relativeFrom="paragraph">
                <wp:posOffset>44406</wp:posOffset>
              </wp:positionV>
              <wp:extent cx="1754372" cy="999460"/>
              <wp:effectExtent l="0" t="0" r="14605" b="10795"/>
              <wp:wrapNone/>
              <wp:docPr id="3" name="Rounded Rectangle 3"/>
              <wp:cNvGraphicFramePr/>
              <a:graphic xmlns:a="http://schemas.openxmlformats.org/drawingml/2006/main">
                <a:graphicData uri="http://schemas.microsoft.com/office/word/2010/wordprocessingShape">
                  <wps:wsp>
                    <wps:cNvSpPr/>
                    <wps:spPr>
                      <a:xfrm>
                        <a:off x="0" y="0"/>
                        <a:ext cx="1754372" cy="9994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86446" w:rsidRDefault="008D6F1D" w:rsidP="00386446">
                          <w:pPr>
                            <w:jc w:val="center"/>
                          </w:pPr>
                          <w:r>
                            <w:rPr>
                              <w:noProof/>
                              <w:lang w:bidi="ar-SA"/>
                            </w:rPr>
                            <w:drawing>
                              <wp:inline distT="0" distB="0" distL="0" distR="0">
                                <wp:extent cx="1524000" cy="847725"/>
                                <wp:effectExtent l="0" t="0" r="0" b="9525"/>
                                <wp:docPr id="8" name="Picture 3" descr="emam_va_rahba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m_va_rahbar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84772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BED654" id="Rounded Rectangle 3" o:spid="_x0000_s1029" style="position:absolute;left:0;text-align:left;margin-left:337.4pt;margin-top:3.5pt;width:138.15pt;height:78.7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" fillcolor="white [3201]" strokecolor="#70ad47 [3209]" strokeweight="1pt">
              <v:stroke joinstyle="miter"/>
              <v:textbox>
                <w:txbxContent>
                  <w:p w:rsidR="00386446" w:rsidRDefault="008D6F1D" w:rsidP="00386446">
                    <w:pPr>
                      <w:jc w:val="center"/>
                    </w:pPr>
                    <w:r>
                      <w:rPr>
                        <w:noProof/>
                        <w:lang w:bidi="ar-SA"/>
                      </w:rPr>
                      <w:drawing>
                        <wp:inline distT="0" distB="0" distL="0" distR="0">
                          <wp:extent cx="1524000" cy="847725"/>
                          <wp:effectExtent l="0" t="0" r="0" b="9525"/>
                          <wp:docPr id="8" name="Picture 3" descr="emam_va_rahba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m_va_rahbar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847725"/>
                                  </a:xfrm>
                                  <a:prstGeom prst="rect">
                                    <a:avLst/>
                                  </a:prstGeom>
                                  <a:noFill/>
                                  <a:ln>
                                    <a:noFill/>
                                  </a:ln>
                                </pic:spPr>
                              </pic:pic>
                            </a:graphicData>
                          </a:graphic>
                        </wp:inline>
                      </w:drawing>
                    </w:r>
                  </w:p>
                </w:txbxContent>
              </v:textbox>
            </v:roundrect>
          </w:pict>
        </mc:Fallback>
      </mc:AlternateContent>
    </w:r>
    <w:r w:rsidR="00C97862" w:rsidRPr="00A31E68">
      <w:rPr>
        <w:rFonts w:cs="B Sahar" w:hint="cs"/>
        <w:sz w:val="20"/>
        <w:szCs w:val="20"/>
        <w:rtl/>
      </w:rPr>
      <w:t>بسمه تعالی</w:t>
    </w:r>
  </w:p>
  <w:p w:rsidR="00A31E68" w:rsidRPr="00A31E68" w:rsidRDefault="00A31E68" w:rsidP="00C00222">
    <w:pPr>
      <w:spacing w:after="0" w:line="240" w:lineRule="auto"/>
      <w:jc w:val="center"/>
      <w:rPr>
        <w:rFonts w:cs="B Sahar"/>
        <w:sz w:val="20"/>
        <w:szCs w:val="20"/>
        <w:rtl/>
      </w:rPr>
    </w:pPr>
    <w:r w:rsidRPr="00A31E68">
      <w:rPr>
        <w:rFonts w:cs="B Sahar" w:hint="cs"/>
        <w:sz w:val="20"/>
        <w:szCs w:val="20"/>
        <w:rtl/>
      </w:rPr>
      <w:t>وزارت علوم و تحقیقات و فنآوری</w:t>
    </w:r>
  </w:p>
  <w:p w:rsidR="00C97862" w:rsidRPr="00A31E68" w:rsidRDefault="00C97862" w:rsidP="00C00222">
    <w:pPr>
      <w:spacing w:after="0" w:line="240" w:lineRule="auto"/>
      <w:jc w:val="center"/>
      <w:rPr>
        <w:rFonts w:cs="B Sahar"/>
        <w:sz w:val="20"/>
        <w:szCs w:val="20"/>
        <w:rtl/>
      </w:rPr>
    </w:pPr>
    <w:r w:rsidRPr="00A31E68">
      <w:rPr>
        <w:rFonts w:cs="B Sahar" w:hint="cs"/>
        <w:sz w:val="20"/>
        <w:szCs w:val="20"/>
        <w:rtl/>
      </w:rPr>
      <w:t xml:space="preserve">دانشگاه فنی و حرفه ای </w:t>
    </w:r>
  </w:p>
  <w:p w:rsidR="00C97862" w:rsidRPr="00A31E68" w:rsidRDefault="00C00222" w:rsidP="00C00222">
    <w:pPr>
      <w:spacing w:after="0" w:line="240" w:lineRule="auto"/>
      <w:jc w:val="center"/>
      <w:rPr>
        <w:rFonts w:cs="B Sahar"/>
        <w:sz w:val="20"/>
        <w:szCs w:val="20"/>
        <w:rtl/>
      </w:rPr>
    </w:pPr>
    <w:r w:rsidRPr="00A31E68">
      <w:rPr>
        <w:rFonts w:cs="B Sahar" w:hint="cs"/>
        <w:sz w:val="20"/>
        <w:szCs w:val="20"/>
        <w:rtl/>
      </w:rPr>
      <w:t>دانشگاه فنی و حرفه ای استان بوشهر</w:t>
    </w:r>
  </w:p>
  <w:p w:rsidR="00C97862" w:rsidRDefault="00C97862" w:rsidP="00A42CB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7FA"/>
      </v:shape>
    </w:pict>
  </w:numPicBullet>
  <w:abstractNum w:abstractNumId="0" w15:restartNumberingAfterBreak="0">
    <w:nsid w:val="055B2704"/>
    <w:multiLevelType w:val="hybridMultilevel"/>
    <w:tmpl w:val="1CE285F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B23BE2"/>
    <w:multiLevelType w:val="hybridMultilevel"/>
    <w:tmpl w:val="31B097B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7B2608B"/>
    <w:multiLevelType w:val="hybridMultilevel"/>
    <w:tmpl w:val="E3FE16B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C0947"/>
    <w:multiLevelType w:val="hybridMultilevel"/>
    <w:tmpl w:val="DCCC03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F5FAA"/>
    <w:multiLevelType w:val="hybridMultilevel"/>
    <w:tmpl w:val="787815D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C0315D"/>
    <w:multiLevelType w:val="hybridMultilevel"/>
    <w:tmpl w:val="7B20016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04795F"/>
    <w:multiLevelType w:val="hybridMultilevel"/>
    <w:tmpl w:val="BA40BE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F0887"/>
    <w:multiLevelType w:val="hybridMultilevel"/>
    <w:tmpl w:val="C6508B9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34E3B39"/>
    <w:multiLevelType w:val="hybridMultilevel"/>
    <w:tmpl w:val="8096927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461025AE"/>
    <w:multiLevelType w:val="hybridMultilevel"/>
    <w:tmpl w:val="8EA4B9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F56EE1"/>
    <w:multiLevelType w:val="hybridMultilevel"/>
    <w:tmpl w:val="EF88F0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292B74"/>
    <w:multiLevelType w:val="hybridMultilevel"/>
    <w:tmpl w:val="93767A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AA2F23"/>
    <w:multiLevelType w:val="hybridMultilevel"/>
    <w:tmpl w:val="5C6C2C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4D0EFB"/>
    <w:multiLevelType w:val="hybridMultilevel"/>
    <w:tmpl w:val="BFB630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E23D96"/>
    <w:multiLevelType w:val="hybridMultilevel"/>
    <w:tmpl w:val="A31AC7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966683"/>
    <w:multiLevelType w:val="hybridMultilevel"/>
    <w:tmpl w:val="E0384D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ED3BC2"/>
    <w:multiLevelType w:val="hybridMultilevel"/>
    <w:tmpl w:val="79E8504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9103925"/>
    <w:multiLevelType w:val="hybridMultilevel"/>
    <w:tmpl w:val="248A1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647BFD"/>
    <w:multiLevelType w:val="hybridMultilevel"/>
    <w:tmpl w:val="ED0EEE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5"/>
  </w:num>
  <w:num w:numId="4">
    <w:abstractNumId w:val="3"/>
  </w:num>
  <w:num w:numId="5">
    <w:abstractNumId w:val="0"/>
  </w:num>
  <w:num w:numId="6">
    <w:abstractNumId w:val="10"/>
  </w:num>
  <w:num w:numId="7">
    <w:abstractNumId w:val="12"/>
  </w:num>
  <w:num w:numId="8">
    <w:abstractNumId w:val="9"/>
  </w:num>
  <w:num w:numId="9">
    <w:abstractNumId w:val="5"/>
  </w:num>
  <w:num w:numId="10">
    <w:abstractNumId w:val="4"/>
  </w:num>
  <w:num w:numId="11">
    <w:abstractNumId w:val="1"/>
  </w:num>
  <w:num w:numId="12">
    <w:abstractNumId w:val="7"/>
  </w:num>
  <w:num w:numId="13">
    <w:abstractNumId w:val="11"/>
  </w:num>
  <w:num w:numId="14">
    <w:abstractNumId w:val="2"/>
  </w:num>
  <w:num w:numId="15">
    <w:abstractNumId w:val="17"/>
  </w:num>
  <w:num w:numId="16">
    <w:abstractNumId w:val="6"/>
  </w:num>
  <w:num w:numId="17">
    <w:abstractNumId w:val="13"/>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787"/>
    <w:rsid w:val="00004F1F"/>
    <w:rsid w:val="00011DC8"/>
    <w:rsid w:val="00020563"/>
    <w:rsid w:val="00021EAA"/>
    <w:rsid w:val="000413C8"/>
    <w:rsid w:val="00043A40"/>
    <w:rsid w:val="000628C2"/>
    <w:rsid w:val="000872A3"/>
    <w:rsid w:val="00095EB7"/>
    <w:rsid w:val="000B593D"/>
    <w:rsid w:val="000E47D3"/>
    <w:rsid w:val="001406DC"/>
    <w:rsid w:val="001725EA"/>
    <w:rsid w:val="00176FB8"/>
    <w:rsid w:val="0018083B"/>
    <w:rsid w:val="001B2C79"/>
    <w:rsid w:val="001E61A3"/>
    <w:rsid w:val="001F3AA3"/>
    <w:rsid w:val="0023509B"/>
    <w:rsid w:val="00255CD4"/>
    <w:rsid w:val="002659AC"/>
    <w:rsid w:val="00267718"/>
    <w:rsid w:val="002702F1"/>
    <w:rsid w:val="002733E9"/>
    <w:rsid w:val="00274332"/>
    <w:rsid w:val="002825C7"/>
    <w:rsid w:val="00290A54"/>
    <w:rsid w:val="00295E32"/>
    <w:rsid w:val="002A034B"/>
    <w:rsid w:val="002A1F16"/>
    <w:rsid w:val="002B620D"/>
    <w:rsid w:val="002D23B3"/>
    <w:rsid w:val="002E0D39"/>
    <w:rsid w:val="002F3935"/>
    <w:rsid w:val="002F4630"/>
    <w:rsid w:val="00324A0A"/>
    <w:rsid w:val="00332409"/>
    <w:rsid w:val="003539CA"/>
    <w:rsid w:val="0035656A"/>
    <w:rsid w:val="00360F2B"/>
    <w:rsid w:val="003722BE"/>
    <w:rsid w:val="00386446"/>
    <w:rsid w:val="003954ED"/>
    <w:rsid w:val="003D176B"/>
    <w:rsid w:val="003F0BF5"/>
    <w:rsid w:val="003F2E1C"/>
    <w:rsid w:val="0040012D"/>
    <w:rsid w:val="00414BC0"/>
    <w:rsid w:val="00415FA2"/>
    <w:rsid w:val="0042260A"/>
    <w:rsid w:val="004939A3"/>
    <w:rsid w:val="00496501"/>
    <w:rsid w:val="004B49DC"/>
    <w:rsid w:val="004B6706"/>
    <w:rsid w:val="004C5281"/>
    <w:rsid w:val="004D3501"/>
    <w:rsid w:val="004D380F"/>
    <w:rsid w:val="004D6184"/>
    <w:rsid w:val="004F280F"/>
    <w:rsid w:val="00505467"/>
    <w:rsid w:val="0053137B"/>
    <w:rsid w:val="0053149F"/>
    <w:rsid w:val="00536F22"/>
    <w:rsid w:val="0055237F"/>
    <w:rsid w:val="00573E3E"/>
    <w:rsid w:val="005B31F6"/>
    <w:rsid w:val="006164BA"/>
    <w:rsid w:val="00621857"/>
    <w:rsid w:val="00650593"/>
    <w:rsid w:val="00676420"/>
    <w:rsid w:val="00692D53"/>
    <w:rsid w:val="006D10E2"/>
    <w:rsid w:val="006E74F0"/>
    <w:rsid w:val="006F078E"/>
    <w:rsid w:val="00707F5B"/>
    <w:rsid w:val="00731699"/>
    <w:rsid w:val="00746FD1"/>
    <w:rsid w:val="00766C74"/>
    <w:rsid w:val="007A50DF"/>
    <w:rsid w:val="007C0F98"/>
    <w:rsid w:val="007D769E"/>
    <w:rsid w:val="007E0E04"/>
    <w:rsid w:val="007E58E8"/>
    <w:rsid w:val="007F2471"/>
    <w:rsid w:val="007F603D"/>
    <w:rsid w:val="007F78AB"/>
    <w:rsid w:val="008023F3"/>
    <w:rsid w:val="008414AE"/>
    <w:rsid w:val="008703EB"/>
    <w:rsid w:val="00892740"/>
    <w:rsid w:val="00896212"/>
    <w:rsid w:val="008A4031"/>
    <w:rsid w:val="008C6BFB"/>
    <w:rsid w:val="008D6F1D"/>
    <w:rsid w:val="008E2EB1"/>
    <w:rsid w:val="008F5810"/>
    <w:rsid w:val="008F6B0C"/>
    <w:rsid w:val="00905B5E"/>
    <w:rsid w:val="00906E57"/>
    <w:rsid w:val="009159B6"/>
    <w:rsid w:val="00926D51"/>
    <w:rsid w:val="00935708"/>
    <w:rsid w:val="00943FDC"/>
    <w:rsid w:val="00945887"/>
    <w:rsid w:val="0095189B"/>
    <w:rsid w:val="00955B50"/>
    <w:rsid w:val="00964660"/>
    <w:rsid w:val="00992585"/>
    <w:rsid w:val="009B6A65"/>
    <w:rsid w:val="009E4B07"/>
    <w:rsid w:val="009F1076"/>
    <w:rsid w:val="009F2A07"/>
    <w:rsid w:val="00A0553D"/>
    <w:rsid w:val="00A278FD"/>
    <w:rsid w:val="00A31E68"/>
    <w:rsid w:val="00A37DDE"/>
    <w:rsid w:val="00A42CBC"/>
    <w:rsid w:val="00A532D2"/>
    <w:rsid w:val="00A61857"/>
    <w:rsid w:val="00A62128"/>
    <w:rsid w:val="00A70159"/>
    <w:rsid w:val="00AA1997"/>
    <w:rsid w:val="00AC72C3"/>
    <w:rsid w:val="00AE7C2E"/>
    <w:rsid w:val="00B222F8"/>
    <w:rsid w:val="00B2257F"/>
    <w:rsid w:val="00B35787"/>
    <w:rsid w:val="00B35F41"/>
    <w:rsid w:val="00B82558"/>
    <w:rsid w:val="00B96BCD"/>
    <w:rsid w:val="00BA13D7"/>
    <w:rsid w:val="00BD26EC"/>
    <w:rsid w:val="00C00222"/>
    <w:rsid w:val="00C024BA"/>
    <w:rsid w:val="00C14A24"/>
    <w:rsid w:val="00C1684B"/>
    <w:rsid w:val="00C44E0B"/>
    <w:rsid w:val="00C51776"/>
    <w:rsid w:val="00C64491"/>
    <w:rsid w:val="00C7216E"/>
    <w:rsid w:val="00C90D3D"/>
    <w:rsid w:val="00C92CBD"/>
    <w:rsid w:val="00C97862"/>
    <w:rsid w:val="00C97CE3"/>
    <w:rsid w:val="00CA7D43"/>
    <w:rsid w:val="00CB4647"/>
    <w:rsid w:val="00CE709F"/>
    <w:rsid w:val="00D054BC"/>
    <w:rsid w:val="00D22F86"/>
    <w:rsid w:val="00D30CA9"/>
    <w:rsid w:val="00D50E2C"/>
    <w:rsid w:val="00D57AB6"/>
    <w:rsid w:val="00D715CF"/>
    <w:rsid w:val="00DA1224"/>
    <w:rsid w:val="00DE1EFD"/>
    <w:rsid w:val="00DF6E28"/>
    <w:rsid w:val="00E00518"/>
    <w:rsid w:val="00E10F17"/>
    <w:rsid w:val="00E61747"/>
    <w:rsid w:val="00E741EA"/>
    <w:rsid w:val="00E74DC8"/>
    <w:rsid w:val="00E74EB4"/>
    <w:rsid w:val="00EA36D8"/>
    <w:rsid w:val="00EB2ADE"/>
    <w:rsid w:val="00EB6AC8"/>
    <w:rsid w:val="00EE0A83"/>
    <w:rsid w:val="00EE2147"/>
    <w:rsid w:val="00EE6511"/>
    <w:rsid w:val="00F06C9A"/>
    <w:rsid w:val="00F52699"/>
    <w:rsid w:val="00F7527F"/>
    <w:rsid w:val="00FA5F54"/>
    <w:rsid w:val="00FB11C1"/>
    <w:rsid w:val="00FC6B3A"/>
    <w:rsid w:val="00FD1FC9"/>
    <w:rsid w:val="00FF777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F1B6E"/>
  <w15:docId w15:val="{2C77576B-C68F-49F6-AEBD-F34AA590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4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uiPriority w:val="50"/>
    <w:rsid w:val="0053149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Header">
    <w:name w:val="header"/>
    <w:basedOn w:val="Normal"/>
    <w:link w:val="HeaderChar"/>
    <w:uiPriority w:val="99"/>
    <w:unhideWhenUsed/>
    <w:rsid w:val="00C978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862"/>
  </w:style>
  <w:style w:type="paragraph" w:styleId="Footer">
    <w:name w:val="footer"/>
    <w:basedOn w:val="Normal"/>
    <w:link w:val="FooterChar"/>
    <w:uiPriority w:val="99"/>
    <w:unhideWhenUsed/>
    <w:rsid w:val="00C978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862"/>
  </w:style>
  <w:style w:type="paragraph" w:styleId="BalloonText">
    <w:name w:val="Balloon Text"/>
    <w:basedOn w:val="Normal"/>
    <w:link w:val="BalloonTextChar"/>
    <w:uiPriority w:val="99"/>
    <w:semiHidden/>
    <w:unhideWhenUsed/>
    <w:rsid w:val="00EA36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6D8"/>
    <w:rPr>
      <w:rFonts w:ascii="Segoe UI" w:hAnsi="Segoe UI" w:cs="Segoe UI"/>
      <w:sz w:val="18"/>
      <w:szCs w:val="18"/>
    </w:rPr>
  </w:style>
  <w:style w:type="paragraph" w:styleId="ListParagraph">
    <w:name w:val="List Paragraph"/>
    <w:basedOn w:val="Normal"/>
    <w:uiPriority w:val="34"/>
    <w:qFormat/>
    <w:rsid w:val="00E00518"/>
    <w:pPr>
      <w:ind w:left="720"/>
      <w:contextualSpacing/>
    </w:pPr>
  </w:style>
  <w:style w:type="character" w:styleId="Strong">
    <w:name w:val="Strong"/>
    <w:basedOn w:val="DefaultParagraphFont"/>
    <w:uiPriority w:val="22"/>
    <w:qFormat/>
    <w:rsid w:val="00295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7A12F-4D02-48F8-847F-022FF1C06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kordi</dc:creator>
  <cp:keywords/>
  <dc:description/>
  <cp:lastModifiedBy>v.computer1</cp:lastModifiedBy>
  <cp:revision>2</cp:revision>
  <cp:lastPrinted>2019-04-14T10:28:00Z</cp:lastPrinted>
  <dcterms:created xsi:type="dcterms:W3CDTF">2019-05-22T06:52:00Z</dcterms:created>
  <dcterms:modified xsi:type="dcterms:W3CDTF">2019-05-22T06:52:00Z</dcterms:modified>
</cp:coreProperties>
</file>