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1135"/>
        <w:gridCol w:w="1455"/>
        <w:gridCol w:w="1662"/>
        <w:gridCol w:w="1086"/>
        <w:gridCol w:w="1325"/>
        <w:gridCol w:w="2901"/>
        <w:gridCol w:w="4381"/>
      </w:tblGrid>
      <w:tr w:rsidR="00D86A8D" w:rsidRPr="004F6AE5" w:rsidTr="000004D1">
        <w:trPr>
          <w:jc w:val="center"/>
        </w:trPr>
        <w:tc>
          <w:tcPr>
            <w:tcW w:w="14754" w:type="dxa"/>
            <w:gridSpan w:val="8"/>
            <w:shd w:val="clear" w:color="auto" w:fill="5B9BD5" w:themeFill="accent1"/>
          </w:tcPr>
          <w:p w:rsidR="00D86A8D" w:rsidRPr="000004D1" w:rsidRDefault="00D86A8D" w:rsidP="00D86A8D">
            <w:pPr>
              <w:shd w:val="clear" w:color="auto" w:fill="FFFFFF" w:themeFill="background1"/>
              <w:jc w:val="center"/>
              <w:rPr>
                <w:rFonts w:cs="B Titr"/>
                <w:color w:val="5B9BD5" w:themeColor="accent1"/>
                <w:sz w:val="28"/>
                <w:szCs w:val="28"/>
                <w:rtl/>
              </w:rPr>
            </w:pPr>
            <w:r w:rsidRPr="000004D1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>دانشکده فنی و حرفه ای امام خامنه ای بوشهر</w:t>
            </w:r>
          </w:p>
        </w:tc>
      </w:tr>
      <w:tr w:rsidR="00D86A8D" w:rsidRPr="004F6AE5" w:rsidTr="000004D1">
        <w:trPr>
          <w:jc w:val="center"/>
        </w:trPr>
        <w:tc>
          <w:tcPr>
            <w:tcW w:w="14754" w:type="dxa"/>
            <w:gridSpan w:val="8"/>
            <w:shd w:val="clear" w:color="auto" w:fill="5B9BD5" w:themeFill="accent1"/>
          </w:tcPr>
          <w:p w:rsidR="00D86A8D" w:rsidRPr="000004D1" w:rsidRDefault="00D86A8D" w:rsidP="00F453E7">
            <w:pPr>
              <w:shd w:val="clear" w:color="auto" w:fill="FFFFFF" w:themeFill="background1"/>
              <w:jc w:val="center"/>
              <w:rPr>
                <w:rFonts w:cs="B Titr"/>
                <w:color w:val="5B9BD5" w:themeColor="accent1"/>
                <w:sz w:val="28"/>
                <w:szCs w:val="28"/>
                <w:rtl/>
              </w:rPr>
            </w:pPr>
            <w:r w:rsidRPr="000004D1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 xml:space="preserve">برنامه زمانبندی کلاس های آنلاین روز </w:t>
            </w:r>
            <w:r w:rsidR="00F453E7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>دوشنبه</w:t>
            </w:r>
            <w:r w:rsidRPr="000004D1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 xml:space="preserve"> مورخ </w:t>
            </w:r>
            <w:r w:rsidR="00F453E7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>25</w:t>
            </w:r>
            <w:r w:rsidRPr="000004D1">
              <w:rPr>
                <w:rFonts w:cs="B Titr" w:hint="cs"/>
                <w:color w:val="5B9BD5" w:themeColor="accent1"/>
                <w:sz w:val="28"/>
                <w:szCs w:val="28"/>
                <w:rtl/>
              </w:rPr>
              <w:t xml:space="preserve"> / 01 / 1399</w:t>
            </w:r>
          </w:p>
        </w:tc>
      </w:tr>
      <w:tr w:rsidR="0040140E" w:rsidRPr="004F6AE5" w:rsidTr="004F6AE5">
        <w:trPr>
          <w:trHeight w:val="786"/>
          <w:jc w:val="center"/>
        </w:trPr>
        <w:tc>
          <w:tcPr>
            <w:tcW w:w="809" w:type="dxa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ردیف</w:t>
            </w:r>
          </w:p>
        </w:tc>
        <w:tc>
          <w:tcPr>
            <w:tcW w:w="1135" w:type="dxa"/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کد درس</w:t>
            </w:r>
          </w:p>
        </w:tc>
        <w:tc>
          <w:tcPr>
            <w:tcW w:w="1455" w:type="dxa"/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عنوان درس</w:t>
            </w:r>
          </w:p>
        </w:tc>
        <w:tc>
          <w:tcPr>
            <w:tcW w:w="1662" w:type="dxa"/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رشته</w:t>
            </w:r>
          </w:p>
        </w:tc>
        <w:tc>
          <w:tcPr>
            <w:tcW w:w="1086" w:type="dxa"/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مقطع</w:t>
            </w:r>
          </w:p>
        </w:tc>
        <w:tc>
          <w:tcPr>
            <w:tcW w:w="1325" w:type="dxa"/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استاد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ساعت</w:t>
            </w:r>
          </w:p>
        </w:tc>
        <w:tc>
          <w:tcPr>
            <w:tcW w:w="4381" w:type="dxa"/>
            <w:tcBorders>
              <w:left w:val="single" w:sz="12" w:space="0" w:color="auto"/>
            </w:tcBorders>
            <w:vAlign w:val="center"/>
          </w:tcPr>
          <w:p w:rsidR="0040140E" w:rsidRPr="000004D1" w:rsidRDefault="0040140E" w:rsidP="0040140E">
            <w:pPr>
              <w:shd w:val="clear" w:color="auto" w:fill="FFFFFF" w:themeFill="background1"/>
              <w:jc w:val="center"/>
              <w:rPr>
                <w:rFonts w:cs="B Nazanin"/>
                <w:color w:val="C45911" w:themeColor="accent2" w:themeShade="BF"/>
                <w:sz w:val="36"/>
                <w:szCs w:val="36"/>
                <w:rtl/>
              </w:rPr>
            </w:pPr>
            <w:r w:rsidRPr="000004D1">
              <w:rPr>
                <w:rFonts w:cs="B Nazanin" w:hint="cs"/>
                <w:color w:val="C45911" w:themeColor="accent2" w:themeShade="BF"/>
                <w:sz w:val="36"/>
                <w:szCs w:val="36"/>
                <w:rtl/>
              </w:rPr>
              <w:t>آدرس و لینک کلاس</w:t>
            </w: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6416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اصول عملیات واحد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مهندسی تکنولوژی صنایع شیمیایی</w:t>
            </w:r>
          </w:p>
        </w:tc>
        <w:tc>
          <w:tcPr>
            <w:tcW w:w="1086" w:type="dxa"/>
            <w:vAlign w:val="center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کارشناسی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00B0F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صادقی نیا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3C07B8" w:rsidRDefault="00F453E7" w:rsidP="00F453E7">
            <w:pPr>
              <w:shd w:val="clear" w:color="auto" w:fill="FFFFFF" w:themeFill="background1"/>
              <w:rPr>
                <w:color w:val="FF0000"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لغایت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>:30صبح</w:t>
            </w:r>
          </w:p>
        </w:tc>
        <w:tc>
          <w:tcPr>
            <w:tcW w:w="4381" w:type="dxa"/>
            <w:tcBorders>
              <w:left w:val="single" w:sz="12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EE6BE3" w:rsidTr="00EE6BE3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E6BE3" w:rsidRDefault="00EE6BE3" w:rsidP="00EE6BE3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http://45.159.198.69/sn-6416/</w:t>
                    </w:r>
                  </w:hyperlink>
                </w:p>
              </w:tc>
            </w:tr>
            <w:tr w:rsidR="00EE6BE3" w:rsidTr="00EE6BE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BE3" w:rsidRDefault="00EE6BE3" w:rsidP="00EE6BE3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0004D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3001518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طراحی و اجرای مدارهای فرمان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الکتروتکنیک</w:t>
            </w:r>
          </w:p>
        </w:tc>
        <w:tc>
          <w:tcPr>
            <w:tcW w:w="1086" w:type="dxa"/>
            <w:vAlign w:val="bottom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 xml:space="preserve">کاردانی 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ascii="Arial" w:hAnsi="Arial" w:cs="B Nazanin" w:hint="cs"/>
                <w:color w:val="00B0F0"/>
                <w:sz w:val="28"/>
                <w:szCs w:val="28"/>
                <w:rtl/>
              </w:rPr>
              <w:t>مهندس کامیار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FF0000"/>
              </w:rPr>
            </w:pPr>
            <w:r w:rsidRPr="003C07B8">
              <w:rPr>
                <w:rFonts w:cs="B Nazanin" w:hint="cs"/>
                <w:color w:val="FF0000"/>
                <w:sz w:val="36"/>
                <w:szCs w:val="36"/>
                <w:rtl/>
              </w:rPr>
              <w:t xml:space="preserve"> </w:t>
            </w: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11 لغایت 11:30 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EE6BE3" w:rsidTr="00EE6BE3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E6BE3" w:rsidRDefault="00EE6BE3" w:rsidP="00EE6BE3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http://45.159.198.69/ka-3001518/</w:t>
                    </w:r>
                  </w:hyperlink>
                </w:p>
              </w:tc>
            </w:tr>
            <w:tr w:rsidR="00EE6BE3" w:rsidTr="00EE6BE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BE3" w:rsidRDefault="00EE6BE3" w:rsidP="00EE6BE3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3021109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آزمایشگاه سیستم عامل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کامپیوتر</w:t>
            </w:r>
          </w:p>
        </w:tc>
        <w:tc>
          <w:tcPr>
            <w:tcW w:w="1086" w:type="dxa"/>
          </w:tcPr>
          <w:p w:rsidR="00F453E7" w:rsidRPr="004F6AE5" w:rsidRDefault="00F453E7" w:rsidP="00F453E7">
            <w:pPr>
              <w:rPr>
                <w:rFonts w:cs="B Nazanin"/>
                <w:color w:val="8EAADB" w:themeColor="accent5" w:themeTint="99"/>
                <w:sz w:val="28"/>
                <w:szCs w:val="28"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 xml:space="preserve">کاردانی 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دکتر عاربی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>از ساعت 11 لغایت 11:30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EE6BE3" w:rsidTr="00EE6BE3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E6BE3" w:rsidRDefault="00EE6BE3" w:rsidP="00EE6BE3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http://45.159.198.69/ar-3021109/</w:t>
                    </w:r>
                  </w:hyperlink>
                </w:p>
              </w:tc>
            </w:tr>
            <w:tr w:rsidR="00EE6BE3" w:rsidTr="00EE6BE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BE3" w:rsidRDefault="00EE6BE3" w:rsidP="00EE6BE3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0004D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1304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برنامه سازی پیشرفته 1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کامپیوتر</w:t>
            </w:r>
          </w:p>
        </w:tc>
        <w:tc>
          <w:tcPr>
            <w:tcW w:w="1086" w:type="dxa"/>
          </w:tcPr>
          <w:p w:rsidR="00F453E7" w:rsidRPr="004F6AE5" w:rsidRDefault="00F453E7" w:rsidP="00F453E7">
            <w:pPr>
              <w:rPr>
                <w:rFonts w:cs="B Nazanin"/>
                <w:color w:val="8EAADB" w:themeColor="accent5" w:themeTint="99"/>
                <w:sz w:val="28"/>
                <w:szCs w:val="28"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 xml:space="preserve">کاردانی 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دکتر عاربی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>از ساعت 11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:30 لغایت 12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C04DAF" w:rsidTr="00C04DAF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C04DAF" w:rsidRDefault="00C04DAF" w:rsidP="00C04DAF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http://45.159.198.69/ar-1304/</w:t>
                    </w:r>
                  </w:hyperlink>
                </w:p>
              </w:tc>
            </w:tr>
            <w:tr w:rsidR="00C04DAF" w:rsidTr="00C04DA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4DAF" w:rsidRDefault="00C04DAF" w:rsidP="00C04DA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0004D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2026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شیمی تکنولوژی نفت و کارگاه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</w:rPr>
            </w:pPr>
            <w:r w:rsidRPr="004F6AE5">
              <w:rPr>
                <w:rFonts w:cs="B Nazanin" w:hint="cs"/>
                <w:color w:val="00B0F0"/>
                <w:sz w:val="36"/>
                <w:szCs w:val="36"/>
                <w:rtl/>
              </w:rPr>
              <w:t xml:space="preserve"> </w:t>
            </w: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میر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FB7F2B" w:rsidRDefault="00F453E7" w:rsidP="00F453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15 لغایت 30/15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BA285E" w:rsidTr="00BA285E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BA285E" w:rsidRDefault="00BA285E" w:rsidP="00BA285E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http://45.159.198.69/mi-2026/</w:t>
                    </w:r>
                  </w:hyperlink>
                </w:p>
              </w:tc>
            </w:tr>
            <w:tr w:rsidR="00BA285E" w:rsidTr="00BA285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A285E" w:rsidRDefault="00BA285E" w:rsidP="00BA285E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1681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ریاضی عمومی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عمومی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دکتر عبدالنبی امیری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15 لغایت 30/15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F453E7" w:rsidRPr="000004D1" w:rsidRDefault="006B616E" w:rsidP="00F453E7">
            <w:pPr>
              <w:shd w:val="clear" w:color="auto" w:fill="FFFFFF" w:themeFill="background1"/>
              <w:jc w:val="center"/>
              <w:rPr>
                <w:rFonts w:cs="B Nazanin"/>
                <w:color w:val="4472C4" w:themeColor="accent5"/>
                <w:sz w:val="28"/>
                <w:szCs w:val="28"/>
              </w:rPr>
            </w:pPr>
            <w:hyperlink r:id="rId10" w:tgtFrame="_blank" w:history="1"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http://45.159.198.69/am-1681/</w:t>
              </w:r>
            </w:hyperlink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7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2012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اصول عملیات واحد </w:t>
            </w:r>
            <w:r w:rsidRPr="004F6AE5"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  <w:br/>
            </w: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(1)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color w:val="00B0F0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صادقی نیا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Default="00F453E7" w:rsidP="00F453E7">
            <w:r w:rsidRPr="00AC24C8">
              <w:rPr>
                <w:rFonts w:cs="B Nazanin" w:hint="cs"/>
                <w:color w:val="FF0000"/>
                <w:sz w:val="28"/>
                <w:szCs w:val="28"/>
                <w:rtl/>
              </w:rPr>
              <w:t>از ساعت 15 لغایت 30/15</w:t>
            </w:r>
          </w:p>
        </w:tc>
        <w:tc>
          <w:tcPr>
            <w:tcW w:w="4381" w:type="dxa"/>
            <w:tcBorders>
              <w:left w:val="single" w:sz="12" w:space="0" w:color="auto"/>
            </w:tcBorders>
            <w:vAlign w:val="center"/>
          </w:tcPr>
          <w:p w:rsidR="00C960E2" w:rsidRDefault="00C960E2" w:rsidP="00C960E2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1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http://45.159.198.69/sa-2012/</w:t>
              </w:r>
            </w:hyperlink>
          </w:p>
          <w:p w:rsidR="00F453E7" w:rsidRPr="000004D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8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1186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احتراق و کوره ها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بهره برداری پالایش گاز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حیاتی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Default="00F453E7" w:rsidP="00F453E7">
            <w:r w:rsidRPr="00AC24C8">
              <w:rPr>
                <w:rFonts w:cs="B Nazanin" w:hint="cs"/>
                <w:color w:val="FF0000"/>
                <w:sz w:val="28"/>
                <w:szCs w:val="28"/>
                <w:rtl/>
              </w:rPr>
              <w:t>از ساعت 15 لغایت 30/15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9D4A2D" w:rsidRDefault="009D4A2D" w:rsidP="009D4A2D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2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http://45.159.198.69/ha-1186/</w:t>
              </w:r>
            </w:hyperlink>
          </w:p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  <w:rtl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9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6430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اقتصاد مهندسی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مهندسی تکنولوژی 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کارشناسی</w:t>
            </w:r>
          </w:p>
        </w:tc>
        <w:tc>
          <w:tcPr>
            <w:tcW w:w="1325" w:type="dxa"/>
          </w:tcPr>
          <w:p w:rsidR="00F453E7" w:rsidRPr="004F6AE5" w:rsidRDefault="00F453E7" w:rsidP="00102ED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شمس لاهودی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15:30 لغایت 16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F453E7" w:rsidRPr="00F855A1" w:rsidRDefault="00BC6169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  <w:hyperlink r:id="rId13" w:tgtFrame="_blank" w:history="1"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http://45.159.198.69/shl-6430/</w:t>
              </w:r>
            </w:hyperlink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10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1187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تثبیت مایعات گازی </w:t>
            </w:r>
            <w:r w:rsidRPr="004F6AE5">
              <w:rPr>
                <w:rFonts w:cs="B Nazanin"/>
                <w:color w:val="C45911" w:themeColor="accent2" w:themeShade="BF"/>
                <w:sz w:val="28"/>
                <w:szCs w:val="28"/>
              </w:rPr>
              <w:t>LPG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بهره برداری پالایش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قنبری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rPr>
                <w:rFonts w:cs="B Nazanin"/>
                <w:sz w:val="28"/>
                <w:szCs w:val="28"/>
                <w:rtl/>
              </w:rPr>
            </w:pPr>
            <w:r w:rsidRPr="00AC24C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17</w:t>
            </w:r>
            <w:r w:rsidRPr="00AC24C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لغایت 30/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F453E7" w:rsidRPr="00F855A1" w:rsidRDefault="00676859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  <w:hyperlink r:id="rId14" w:tgtFrame="_blank" w:history="1"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http://45.159.198.69/gh-1187/</w:t>
              </w:r>
            </w:hyperlink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11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6431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مدیریت صنعتی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مهندسی تکنولوژی 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کارشناسی</w:t>
            </w:r>
          </w:p>
        </w:tc>
        <w:tc>
          <w:tcPr>
            <w:tcW w:w="1325" w:type="dxa"/>
          </w:tcPr>
          <w:p w:rsidR="00F453E7" w:rsidRPr="004F6AE5" w:rsidRDefault="00F453E7" w:rsidP="00102ED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 xml:space="preserve">مهندس شمس لاهودی 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Default="00F453E7" w:rsidP="00F453E7"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4255D8" w:rsidTr="004255D8">
              <w:tc>
                <w:tcPr>
                  <w:tcW w:w="1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255D8" w:rsidRDefault="004255D8" w:rsidP="004255D8">
                  <w:pPr>
                    <w:bidi w:val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sz w:val="18"/>
                        <w:szCs w:val="18"/>
                      </w:rPr>
                      <w:t>http://45.159.198.69/shl-6431/</w:t>
                    </w:r>
                  </w:hyperlink>
                </w:p>
              </w:tc>
            </w:tr>
            <w:tr w:rsidR="004255D8" w:rsidTr="004255D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55D8" w:rsidRDefault="004255D8" w:rsidP="004255D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12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2245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ترمودینامیک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صنایع شیمیایی/مکانیک خودرو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color w:val="00B0F0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عالی نژاد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Default="00F453E7" w:rsidP="00F453E7"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F453E7" w:rsidRPr="00F855A1" w:rsidRDefault="00F54FCC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  <w:hyperlink r:id="rId16" w:tgtFrame="_blank" w:history="1"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http://45.159.198.69/al-2245/</w:t>
              </w:r>
            </w:hyperlink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6067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مدارهای الکتریکی 2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مهندسی ابزار دقیق</w:t>
            </w:r>
          </w:p>
        </w:tc>
        <w:tc>
          <w:tcPr>
            <w:tcW w:w="1086" w:type="dxa"/>
            <w:vAlign w:val="bottom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کارشناسی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color w:val="00B0F0"/>
              </w:rPr>
            </w:pPr>
            <w:r w:rsidRPr="004F6AE5">
              <w:rPr>
                <w:rFonts w:ascii="Arial" w:hAnsi="Arial" w:cs="B Nazanin" w:hint="cs"/>
                <w:color w:val="00B0F0"/>
                <w:sz w:val="28"/>
                <w:szCs w:val="28"/>
                <w:rtl/>
              </w:rPr>
              <w:t>مهندس کامیار</w:t>
            </w: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F453E7" w:rsidRDefault="00F453E7" w:rsidP="00F453E7"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620CD" w:rsidRDefault="00E620CD" w:rsidP="00E620CD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7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http://45.159.198.69/ka-6067/</w:t>
              </w:r>
            </w:hyperlink>
          </w:p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E77426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14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6420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کنترل فرآیندها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F453E7" w:rsidRPr="004F6AE5" w:rsidRDefault="00F453E7" w:rsidP="00F453E7">
            <w:pPr>
              <w:jc w:val="center"/>
              <w:rPr>
                <w:color w:val="00B0F0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میر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F453E7" w:rsidP="00F453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8B24E6" w:rsidRDefault="008B24E6" w:rsidP="008B24E6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8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http://45.159.198.69/mi-6420/</w:t>
              </w:r>
            </w:hyperlink>
          </w:p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/>
                <w:color w:val="4472C4" w:themeColor="accent5"/>
                <w:sz w:val="28"/>
                <w:szCs w:val="28"/>
              </w:rPr>
            </w:pPr>
          </w:p>
        </w:tc>
      </w:tr>
      <w:tr w:rsidR="00F453E7" w:rsidRPr="004F6AE5" w:rsidTr="004F6AE5">
        <w:trPr>
          <w:trHeight w:val="567"/>
          <w:jc w:val="center"/>
        </w:trPr>
        <w:tc>
          <w:tcPr>
            <w:tcW w:w="809" w:type="dxa"/>
          </w:tcPr>
          <w:p w:rsidR="00F453E7" w:rsidRPr="003C07B8" w:rsidRDefault="00E77426" w:rsidP="00F453E7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15</w:t>
            </w:r>
          </w:p>
        </w:tc>
        <w:tc>
          <w:tcPr>
            <w:tcW w:w="113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6410</w:t>
            </w:r>
          </w:p>
        </w:tc>
        <w:tc>
          <w:tcPr>
            <w:tcW w:w="1455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ترمودینامیک</w:t>
            </w:r>
          </w:p>
        </w:tc>
        <w:tc>
          <w:tcPr>
            <w:tcW w:w="1662" w:type="dxa"/>
            <w:vAlign w:val="center"/>
          </w:tcPr>
          <w:p w:rsidR="00F453E7" w:rsidRPr="004F6AE5" w:rsidRDefault="00F453E7" w:rsidP="00F453E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مهندسی تکنولوژی صنایع شیمیایی</w:t>
            </w:r>
          </w:p>
        </w:tc>
        <w:tc>
          <w:tcPr>
            <w:tcW w:w="1086" w:type="dxa"/>
            <w:vAlign w:val="center"/>
          </w:tcPr>
          <w:p w:rsidR="00F453E7" w:rsidRPr="004F6AE5" w:rsidRDefault="00E77426" w:rsidP="00F453E7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کارشناسی</w:t>
            </w:r>
          </w:p>
        </w:tc>
        <w:tc>
          <w:tcPr>
            <w:tcW w:w="1325" w:type="dxa"/>
          </w:tcPr>
          <w:p w:rsidR="00F453E7" w:rsidRPr="004F6AE5" w:rsidRDefault="00E77426" w:rsidP="00F453E7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حیاتی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F453E7" w:rsidRPr="00053EAC" w:rsidRDefault="00E77426" w:rsidP="00F453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E01FEF" w:rsidRDefault="00E01FEF" w:rsidP="00E01FEF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9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http://45.159.198.69/ha-6410/</w:t>
              </w:r>
            </w:hyperlink>
          </w:p>
          <w:p w:rsidR="00F453E7" w:rsidRPr="00F855A1" w:rsidRDefault="00F453E7" w:rsidP="00F453E7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</w:p>
        </w:tc>
      </w:tr>
      <w:tr w:rsidR="00E77426" w:rsidRPr="004F6AE5" w:rsidTr="004F6AE5">
        <w:trPr>
          <w:trHeight w:val="567"/>
          <w:jc w:val="center"/>
        </w:trPr>
        <w:tc>
          <w:tcPr>
            <w:tcW w:w="809" w:type="dxa"/>
          </w:tcPr>
          <w:p w:rsidR="00E77426" w:rsidRPr="003C07B8" w:rsidRDefault="00E77426" w:rsidP="00E77426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16</w:t>
            </w:r>
          </w:p>
        </w:tc>
        <w:tc>
          <w:tcPr>
            <w:tcW w:w="1135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1308</w:t>
            </w:r>
          </w:p>
        </w:tc>
        <w:tc>
          <w:tcPr>
            <w:tcW w:w="1455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برنامه سازی پیشرفته 2</w:t>
            </w:r>
          </w:p>
        </w:tc>
        <w:tc>
          <w:tcPr>
            <w:tcW w:w="1662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کامپیوتر </w:t>
            </w:r>
          </w:p>
        </w:tc>
        <w:tc>
          <w:tcPr>
            <w:tcW w:w="1086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E77426" w:rsidRPr="004F6AE5" w:rsidRDefault="00E77426" w:rsidP="00E77426">
            <w:pPr>
              <w:jc w:val="center"/>
              <w:rPr>
                <w:color w:val="00B0F0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دکتر عاربی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E77426" w:rsidRPr="00053EAC" w:rsidRDefault="00E77426" w:rsidP="00E774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0170E">
              <w:rPr>
                <w:rFonts w:cs="B Nazanin" w:hint="cs"/>
                <w:color w:val="FF0000"/>
                <w:sz w:val="28"/>
                <w:szCs w:val="28"/>
                <w:rtl/>
              </w:rPr>
              <w:t>از ساعت 17 لغایت 30/17</w:t>
            </w:r>
          </w:p>
        </w:tc>
        <w:tc>
          <w:tcPr>
            <w:tcW w:w="4381" w:type="dxa"/>
            <w:tcBorders>
              <w:left w:val="single" w:sz="12" w:space="0" w:color="auto"/>
            </w:tcBorders>
          </w:tcPr>
          <w:p w:rsidR="00E01FEF" w:rsidRDefault="00E01FEF" w:rsidP="00E01FEF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20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http://45.159.198.69/ar-1308/</w:t>
              </w:r>
            </w:hyperlink>
          </w:p>
          <w:p w:rsidR="00E77426" w:rsidRPr="00F855A1" w:rsidRDefault="00E77426" w:rsidP="00E77426">
            <w:pPr>
              <w:shd w:val="clear" w:color="auto" w:fill="FFFFFF" w:themeFill="background1"/>
              <w:jc w:val="center"/>
              <w:rPr>
                <w:rFonts w:cs="B Nazanin"/>
                <w:color w:val="4472C4" w:themeColor="accent5"/>
                <w:sz w:val="28"/>
                <w:szCs w:val="28"/>
              </w:rPr>
            </w:pPr>
          </w:p>
        </w:tc>
      </w:tr>
      <w:tr w:rsidR="00E77426" w:rsidRPr="004F6AE5" w:rsidTr="004F6AE5">
        <w:trPr>
          <w:trHeight w:val="567"/>
          <w:jc w:val="center"/>
        </w:trPr>
        <w:tc>
          <w:tcPr>
            <w:tcW w:w="809" w:type="dxa"/>
          </w:tcPr>
          <w:p w:rsidR="00E77426" w:rsidRPr="003C07B8" w:rsidRDefault="00E77426" w:rsidP="00E77426">
            <w:pPr>
              <w:shd w:val="clear" w:color="auto" w:fill="FFFFFF" w:themeFill="background1"/>
              <w:jc w:val="center"/>
              <w:rPr>
                <w:rFonts w:cs="B Nazanin"/>
                <w:color w:val="70AD47" w:themeColor="accent6"/>
                <w:sz w:val="28"/>
                <w:szCs w:val="28"/>
                <w:rtl/>
              </w:rPr>
            </w:pPr>
            <w:r>
              <w:rPr>
                <w:rFonts w:cs="B Nazanin" w:hint="cs"/>
                <w:color w:val="70AD47" w:themeColor="accent6"/>
                <w:sz w:val="28"/>
                <w:szCs w:val="28"/>
                <w:rtl/>
              </w:rPr>
              <w:t>17</w:t>
            </w:r>
          </w:p>
        </w:tc>
        <w:tc>
          <w:tcPr>
            <w:tcW w:w="1135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9126</w:t>
            </w:r>
          </w:p>
        </w:tc>
        <w:tc>
          <w:tcPr>
            <w:tcW w:w="1455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C45911" w:themeColor="accent2" w:themeShade="BF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کارآفرینی</w:t>
            </w:r>
          </w:p>
        </w:tc>
        <w:tc>
          <w:tcPr>
            <w:tcW w:w="1662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FF0000"/>
                <w:sz w:val="28"/>
                <w:szCs w:val="28"/>
                <w:rtl/>
              </w:rPr>
              <w:t>عمومی</w:t>
            </w:r>
          </w:p>
        </w:tc>
        <w:tc>
          <w:tcPr>
            <w:tcW w:w="1086" w:type="dxa"/>
            <w:vAlign w:val="center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8EAADB" w:themeColor="accent5" w:themeTint="99"/>
                <w:sz w:val="28"/>
                <w:szCs w:val="28"/>
                <w:rtl/>
              </w:rPr>
            </w:pPr>
            <w:r w:rsidRPr="004F6AE5">
              <w:rPr>
                <w:rFonts w:cs="B Nazanin" w:hint="cs"/>
                <w:color w:val="8EAADB" w:themeColor="accent5" w:themeTint="99"/>
                <w:sz w:val="28"/>
                <w:szCs w:val="28"/>
                <w:rtl/>
              </w:rPr>
              <w:t>کاردانی</w:t>
            </w:r>
          </w:p>
        </w:tc>
        <w:tc>
          <w:tcPr>
            <w:tcW w:w="1325" w:type="dxa"/>
          </w:tcPr>
          <w:p w:rsidR="00E77426" w:rsidRPr="004F6AE5" w:rsidRDefault="00E77426" w:rsidP="00E77426">
            <w:pPr>
              <w:jc w:val="center"/>
              <w:rPr>
                <w:rFonts w:cs="B Nazanin"/>
                <w:color w:val="00B0F0"/>
                <w:sz w:val="28"/>
                <w:szCs w:val="28"/>
              </w:rPr>
            </w:pPr>
            <w:r w:rsidRPr="004F6AE5">
              <w:rPr>
                <w:rFonts w:cs="B Nazanin" w:hint="cs"/>
                <w:color w:val="00B0F0"/>
                <w:sz w:val="28"/>
                <w:szCs w:val="28"/>
                <w:rtl/>
              </w:rPr>
              <w:t>مهندس برزگر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E77426" w:rsidRPr="00053EAC" w:rsidRDefault="00E77426" w:rsidP="00E774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C07B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از ساعت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17:30 لغایت 18</w:t>
            </w:r>
          </w:p>
        </w:tc>
        <w:tc>
          <w:tcPr>
            <w:tcW w:w="438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01FEF" w:rsidRDefault="00E01FEF" w:rsidP="00E01FEF">
            <w:pPr>
              <w:bidi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21" w:tgtFrame="_blank" w:history="1">
              <w:r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</w:rPr>
                <w:t>http://45.159.198.69/bar-9126/</w:t>
              </w:r>
            </w:hyperlink>
          </w:p>
          <w:p w:rsidR="00E77426" w:rsidRPr="00F855A1" w:rsidRDefault="00E77426" w:rsidP="00E77426">
            <w:pPr>
              <w:shd w:val="clear" w:color="auto" w:fill="FFFFFF" w:themeFill="background1"/>
              <w:jc w:val="center"/>
              <w:rPr>
                <w:rFonts w:cs="B Nazanin" w:hint="cs"/>
                <w:color w:val="4472C4" w:themeColor="accent5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604E1" w:rsidRPr="00D86A8D" w:rsidRDefault="000604E1" w:rsidP="00D86A8D">
      <w:pPr>
        <w:shd w:val="clear" w:color="auto" w:fill="FFFFFF" w:themeFill="background1"/>
        <w:rPr>
          <w:color w:val="FFFFFF" w:themeColor="background1"/>
        </w:rPr>
      </w:pPr>
    </w:p>
    <w:sectPr w:rsidR="000604E1" w:rsidRPr="00D86A8D" w:rsidSect="008E61F8">
      <w:pgSz w:w="16838" w:h="11906" w:orient="landscape"/>
      <w:pgMar w:top="1440" w:right="568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C"/>
    <w:rsid w:val="000004D1"/>
    <w:rsid w:val="00053EAC"/>
    <w:rsid w:val="000604E1"/>
    <w:rsid w:val="00102ED7"/>
    <w:rsid w:val="002037FD"/>
    <w:rsid w:val="002172BE"/>
    <w:rsid w:val="00235E6B"/>
    <w:rsid w:val="002A1DCA"/>
    <w:rsid w:val="0037047A"/>
    <w:rsid w:val="00390DF7"/>
    <w:rsid w:val="003A1ABA"/>
    <w:rsid w:val="003C07B8"/>
    <w:rsid w:val="003E6600"/>
    <w:rsid w:val="0040140E"/>
    <w:rsid w:val="004173E7"/>
    <w:rsid w:val="004255D8"/>
    <w:rsid w:val="00460B0E"/>
    <w:rsid w:val="00497405"/>
    <w:rsid w:val="004A38C6"/>
    <w:rsid w:val="004C0C24"/>
    <w:rsid w:val="004F2E6E"/>
    <w:rsid w:val="004F6AE5"/>
    <w:rsid w:val="006615C7"/>
    <w:rsid w:val="00676859"/>
    <w:rsid w:val="006926E3"/>
    <w:rsid w:val="006B616E"/>
    <w:rsid w:val="0072362A"/>
    <w:rsid w:val="00745B66"/>
    <w:rsid w:val="007B56C2"/>
    <w:rsid w:val="007C623B"/>
    <w:rsid w:val="007E4266"/>
    <w:rsid w:val="00886469"/>
    <w:rsid w:val="008B24E6"/>
    <w:rsid w:val="008E61F8"/>
    <w:rsid w:val="009338E4"/>
    <w:rsid w:val="009D4A2D"/>
    <w:rsid w:val="00A85742"/>
    <w:rsid w:val="00BA285E"/>
    <w:rsid w:val="00BC6169"/>
    <w:rsid w:val="00C04DAF"/>
    <w:rsid w:val="00C54031"/>
    <w:rsid w:val="00C960E2"/>
    <w:rsid w:val="00CE7B88"/>
    <w:rsid w:val="00D86A8D"/>
    <w:rsid w:val="00E01FEF"/>
    <w:rsid w:val="00E14175"/>
    <w:rsid w:val="00E620CD"/>
    <w:rsid w:val="00E77426"/>
    <w:rsid w:val="00EE6BE3"/>
    <w:rsid w:val="00F02585"/>
    <w:rsid w:val="00F453E7"/>
    <w:rsid w:val="00F54FCC"/>
    <w:rsid w:val="00F725F9"/>
    <w:rsid w:val="00F855A1"/>
    <w:rsid w:val="00F87E72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76F79E9-889E-44D6-B6A8-8EC8F35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0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0140E"/>
    <w:pPr>
      <w:keepNext/>
      <w:keepLines/>
      <w:bidi w:val="0"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0E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40E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40E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5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62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140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40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40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40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40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40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40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40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40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140E"/>
    <w:pPr>
      <w:bidi w:val="0"/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0140E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40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40E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140E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40140E"/>
    <w:rPr>
      <w:b/>
      <w:bCs/>
    </w:rPr>
  </w:style>
  <w:style w:type="character" w:styleId="Emphasis">
    <w:name w:val="Emphasis"/>
    <w:basedOn w:val="DefaultParagraphFont"/>
    <w:uiPriority w:val="20"/>
    <w:qFormat/>
    <w:rsid w:val="0040140E"/>
    <w:rPr>
      <w:i/>
      <w:iCs/>
    </w:rPr>
  </w:style>
  <w:style w:type="paragraph" w:styleId="NoSpacing">
    <w:name w:val="No Spacing"/>
    <w:uiPriority w:val="1"/>
    <w:qFormat/>
    <w:rsid w:val="004014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140E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14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40E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40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014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140E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014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140E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140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4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5.159.198.69/ar-1304/" TargetMode="External"/><Relationship Id="rId13" Type="http://schemas.openxmlformats.org/officeDocument/2006/relationships/hyperlink" Target="http://45.159.198.69/shl-6430/" TargetMode="External"/><Relationship Id="rId18" Type="http://schemas.openxmlformats.org/officeDocument/2006/relationships/hyperlink" Target="http://45.159.198.69/mi-6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5.159.198.69/bar-9126/" TargetMode="External"/><Relationship Id="rId7" Type="http://schemas.openxmlformats.org/officeDocument/2006/relationships/hyperlink" Target="http://45.159.198.69/ar-3021109/" TargetMode="External"/><Relationship Id="rId12" Type="http://schemas.openxmlformats.org/officeDocument/2006/relationships/hyperlink" Target="http://45.159.198.69/ha-1186/" TargetMode="External"/><Relationship Id="rId17" Type="http://schemas.openxmlformats.org/officeDocument/2006/relationships/hyperlink" Target="http://45.159.198.69/ka-6067/" TargetMode="External"/><Relationship Id="rId2" Type="http://schemas.openxmlformats.org/officeDocument/2006/relationships/styles" Target="styles.xml"/><Relationship Id="rId16" Type="http://schemas.openxmlformats.org/officeDocument/2006/relationships/hyperlink" Target="http://45.159.198.69/al-2245/" TargetMode="External"/><Relationship Id="rId20" Type="http://schemas.openxmlformats.org/officeDocument/2006/relationships/hyperlink" Target="http://45.159.198.69/ar-130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45.159.198.69/ka-3001518/" TargetMode="External"/><Relationship Id="rId11" Type="http://schemas.openxmlformats.org/officeDocument/2006/relationships/hyperlink" Target="http://45.159.198.69/sa-2012/" TargetMode="External"/><Relationship Id="rId5" Type="http://schemas.openxmlformats.org/officeDocument/2006/relationships/hyperlink" Target="http://45.159.198.69/sn-6416/" TargetMode="External"/><Relationship Id="rId15" Type="http://schemas.openxmlformats.org/officeDocument/2006/relationships/hyperlink" Target="http://45.159.198.69/shl-643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45.159.198.69/am-1681/" TargetMode="External"/><Relationship Id="rId19" Type="http://schemas.openxmlformats.org/officeDocument/2006/relationships/hyperlink" Target="http://45.159.198.69/ha-64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5.159.198.69/mi-2026/" TargetMode="External"/><Relationship Id="rId14" Type="http://schemas.openxmlformats.org/officeDocument/2006/relationships/hyperlink" Target="http://45.159.198.69/gh-118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AD07-7E32-4328-B699-E3079267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Windows User</cp:lastModifiedBy>
  <cp:revision>15</cp:revision>
  <cp:lastPrinted>2020-04-10T15:05:00Z</cp:lastPrinted>
  <dcterms:created xsi:type="dcterms:W3CDTF">2020-04-11T08:12:00Z</dcterms:created>
  <dcterms:modified xsi:type="dcterms:W3CDTF">2020-04-11T16:46:00Z</dcterms:modified>
</cp:coreProperties>
</file>