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95" w:rsidRPr="001A26F6" w:rsidRDefault="00367838" w:rsidP="001A26F6">
      <w:pPr>
        <w:jc w:val="center"/>
        <w:rPr>
          <w:rFonts w:cs="B Nazanin"/>
          <w:b/>
          <w:bCs/>
          <w:sz w:val="20"/>
          <w:szCs w:val="20"/>
          <w:rtl/>
        </w:rPr>
      </w:pPr>
      <w:bookmarkStart w:id="0" w:name="_GoBack"/>
      <w:r w:rsidRPr="001A26F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F3B95" w:rsidRPr="001A26F6">
        <w:rPr>
          <w:rFonts w:cs="B Nazanin" w:hint="cs"/>
          <w:b/>
          <w:bCs/>
          <w:sz w:val="20"/>
          <w:szCs w:val="20"/>
          <w:rtl/>
        </w:rPr>
        <w:t xml:space="preserve">برنامه حضوری هفته </w:t>
      </w:r>
      <w:r w:rsidR="00061F2F" w:rsidRPr="001A26F6">
        <w:rPr>
          <w:rFonts w:cs="B Nazanin" w:hint="cs"/>
          <w:b/>
          <w:bCs/>
          <w:sz w:val="20"/>
          <w:szCs w:val="20"/>
          <w:rtl/>
        </w:rPr>
        <w:t>چهارم</w:t>
      </w:r>
      <w:r w:rsidR="00FF3B95" w:rsidRPr="001A26F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E53BE" w:rsidRPr="001A26F6">
        <w:rPr>
          <w:rFonts w:cs="B Nazanin" w:hint="cs"/>
          <w:b/>
          <w:bCs/>
          <w:sz w:val="20"/>
          <w:szCs w:val="20"/>
          <w:rtl/>
        </w:rPr>
        <w:t xml:space="preserve">دروس </w:t>
      </w:r>
      <w:r w:rsidR="00FF3B95" w:rsidRPr="001A26F6">
        <w:rPr>
          <w:rFonts w:cs="B Nazanin" w:hint="cs"/>
          <w:b/>
          <w:bCs/>
          <w:sz w:val="20"/>
          <w:szCs w:val="20"/>
          <w:rtl/>
        </w:rPr>
        <w:t xml:space="preserve">عملی و </w:t>
      </w:r>
      <w:r w:rsidR="00145F0E" w:rsidRPr="001A26F6">
        <w:rPr>
          <w:rFonts w:cs="B Nazanin" w:hint="cs"/>
          <w:b/>
          <w:bCs/>
          <w:sz w:val="20"/>
          <w:szCs w:val="20"/>
          <w:rtl/>
        </w:rPr>
        <w:t>کارگاهی</w:t>
      </w:r>
    </w:p>
    <w:p w:rsidR="00FF3B95" w:rsidRPr="001A26F6" w:rsidRDefault="00FF3B95" w:rsidP="00FF3B95">
      <w:pPr>
        <w:jc w:val="center"/>
        <w:rPr>
          <w:rFonts w:cs="B Nazanin"/>
          <w:sz w:val="20"/>
          <w:szCs w:val="20"/>
          <w:rtl/>
        </w:rPr>
      </w:pPr>
    </w:p>
    <w:tbl>
      <w:tblPr>
        <w:tblStyle w:val="PlainTable1"/>
        <w:tblpPr w:leftFromText="180" w:rightFromText="180" w:vertAnchor="page" w:horzAnchor="margin" w:tblpXSpec="center" w:tblpY="2536"/>
        <w:bidiVisual/>
        <w:tblW w:w="10479" w:type="dxa"/>
        <w:tblLook w:val="04A0" w:firstRow="1" w:lastRow="0" w:firstColumn="1" w:lastColumn="0" w:noHBand="0" w:noVBand="1"/>
      </w:tblPr>
      <w:tblGrid>
        <w:gridCol w:w="1815"/>
        <w:gridCol w:w="1686"/>
        <w:gridCol w:w="1889"/>
        <w:gridCol w:w="992"/>
        <w:gridCol w:w="992"/>
        <w:gridCol w:w="1324"/>
        <w:gridCol w:w="819"/>
        <w:gridCol w:w="962"/>
      </w:tblGrid>
      <w:tr w:rsidR="00061F2F" w:rsidRPr="001A26F6" w:rsidTr="00061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bottom w:val="single" w:sz="4" w:space="0" w:color="auto"/>
            </w:tcBorders>
          </w:tcPr>
          <w:p w:rsidR="00FF3B95" w:rsidRPr="001A26F6" w:rsidRDefault="00FF3B95" w:rsidP="00FF3B9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FF3B95" w:rsidRPr="001A26F6" w:rsidRDefault="00FF3B95" w:rsidP="00FF3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sz w:val="20"/>
                <w:szCs w:val="20"/>
                <w:rtl/>
              </w:rPr>
              <w:t>رشته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FF3B95" w:rsidRPr="001A26F6" w:rsidRDefault="00FF3B95" w:rsidP="00FF3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B95" w:rsidRPr="001A26F6" w:rsidRDefault="00FF3B95" w:rsidP="00FF3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sz w:val="20"/>
                <w:szCs w:val="20"/>
                <w:rtl/>
              </w:rPr>
              <w:t>مربوط به ترم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B95" w:rsidRPr="001A26F6" w:rsidRDefault="00FF3B95" w:rsidP="00FF3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sz w:val="20"/>
                <w:szCs w:val="20"/>
                <w:rtl/>
              </w:rPr>
              <w:t>روز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F3B95" w:rsidRPr="001A26F6" w:rsidRDefault="00FF3B95" w:rsidP="00FF3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F3B95" w:rsidRPr="001A26F6" w:rsidRDefault="00FF3B95" w:rsidP="00FF3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sz w:val="20"/>
                <w:szCs w:val="20"/>
                <w:rtl/>
              </w:rPr>
              <w:t>ساعت شروع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FF3B95" w:rsidRPr="001A26F6" w:rsidRDefault="00FF3B95" w:rsidP="00FF3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sz w:val="20"/>
                <w:szCs w:val="20"/>
                <w:rtl/>
              </w:rPr>
              <w:t>ساعت پایان</w:t>
            </w:r>
          </w:p>
        </w:tc>
      </w:tr>
      <w:tr w:rsidR="00061F2F" w:rsidRPr="001A26F6" w:rsidTr="0006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sz w:val="20"/>
                <w:szCs w:val="20"/>
                <w:rtl/>
              </w:rPr>
              <w:t>آزمایشگاه سنسور و مبدل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ابزار دقیق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مهندس پورمحمد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13/09/1400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061F2F" w:rsidRPr="001A26F6" w:rsidTr="00061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sz w:val="20"/>
                <w:szCs w:val="20"/>
                <w:rtl/>
              </w:rPr>
              <w:t>آزمایشگاه عملگرها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ابزار دقیق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مهندس میرعلایی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13/09/1400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2F" w:rsidRPr="001A26F6" w:rsidRDefault="00061F2F" w:rsidP="00061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205D07" w:rsidRPr="001A26F6" w:rsidTr="0006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1A26F6" w:rsidRDefault="00205D07" w:rsidP="00205D0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sz w:val="20"/>
                <w:szCs w:val="20"/>
                <w:rtl/>
              </w:rPr>
              <w:t>جوشکاری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1A26F6" w:rsidRDefault="00205D07" w:rsidP="00205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کاردانی عمران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1A26F6" w:rsidRDefault="0062349B" w:rsidP="00205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شاهسون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1A26F6" w:rsidRDefault="00205D07" w:rsidP="00205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1A26F6" w:rsidRDefault="00205D07" w:rsidP="00205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1A26F6" w:rsidRDefault="00205D07" w:rsidP="00205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15/19/1400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1A26F6" w:rsidRDefault="00205D07" w:rsidP="00205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07" w:rsidRPr="001A26F6" w:rsidRDefault="00205D07" w:rsidP="00205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62349B" w:rsidRPr="001A26F6" w:rsidTr="00061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sz w:val="20"/>
                <w:szCs w:val="20"/>
                <w:rtl/>
              </w:rPr>
              <w:t>بازرسی جوش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عمران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شاهسون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15/19/1400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62349B" w:rsidRPr="001A26F6" w:rsidTr="0006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sz w:val="20"/>
                <w:szCs w:val="20"/>
                <w:rtl/>
              </w:rPr>
              <w:t>آز بتون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کاردانی عمران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مهندس شهیدان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15/19/1400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9B" w:rsidRPr="001A26F6" w:rsidRDefault="0062349B" w:rsidP="0062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26F6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</w:tr>
      <w:bookmarkEnd w:id="0"/>
    </w:tbl>
    <w:p w:rsidR="004E53BE" w:rsidRPr="001A26F6" w:rsidRDefault="004E53BE" w:rsidP="004E53BE">
      <w:pPr>
        <w:rPr>
          <w:rFonts w:cs="B Nazanin"/>
          <w:sz w:val="20"/>
          <w:szCs w:val="20"/>
        </w:rPr>
      </w:pPr>
    </w:p>
    <w:p w:rsidR="0002475B" w:rsidRPr="001A26F6" w:rsidRDefault="0002475B">
      <w:pPr>
        <w:rPr>
          <w:rFonts w:cs="B Nazanin"/>
          <w:sz w:val="20"/>
          <w:szCs w:val="20"/>
        </w:rPr>
      </w:pPr>
    </w:p>
    <w:sectPr w:rsidR="0002475B" w:rsidRPr="001A26F6" w:rsidSect="008B7A18">
      <w:pgSz w:w="11906" w:h="16838"/>
      <w:pgMar w:top="127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BE"/>
    <w:rsid w:val="0002475B"/>
    <w:rsid w:val="00061F2F"/>
    <w:rsid w:val="000D2A9E"/>
    <w:rsid w:val="00122B75"/>
    <w:rsid w:val="00145F0E"/>
    <w:rsid w:val="001A26F6"/>
    <w:rsid w:val="00205D07"/>
    <w:rsid w:val="00367838"/>
    <w:rsid w:val="003A3816"/>
    <w:rsid w:val="003A6845"/>
    <w:rsid w:val="004903E2"/>
    <w:rsid w:val="004E53BE"/>
    <w:rsid w:val="0062349B"/>
    <w:rsid w:val="006B798E"/>
    <w:rsid w:val="00880756"/>
    <w:rsid w:val="008B7A18"/>
    <w:rsid w:val="00AB3202"/>
    <w:rsid w:val="00B91D06"/>
    <w:rsid w:val="00B955BB"/>
    <w:rsid w:val="00C32B2E"/>
    <w:rsid w:val="00D7209C"/>
    <w:rsid w:val="00E63760"/>
    <w:rsid w:val="00F3759B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8ED29E"/>
  <w15:chartTrackingRefBased/>
  <w15:docId w15:val="{504C2D43-BCA7-474D-823D-295CFA9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4E53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7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Electic Dept</dc:creator>
  <cp:keywords/>
  <dc:description/>
  <cp:lastModifiedBy>amozesh-tanzade</cp:lastModifiedBy>
  <cp:revision>2</cp:revision>
  <cp:lastPrinted>2021-11-27T17:00:00Z</cp:lastPrinted>
  <dcterms:created xsi:type="dcterms:W3CDTF">2021-12-01T09:15:00Z</dcterms:created>
  <dcterms:modified xsi:type="dcterms:W3CDTF">2021-12-01T09:15:00Z</dcterms:modified>
</cp:coreProperties>
</file>